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62C0" w14:textId="77777777" w:rsidR="00B2200C" w:rsidRPr="001624C3" w:rsidRDefault="00B2200C">
      <w:pPr>
        <w:jc w:val="center"/>
        <w:rPr>
          <w:sz w:val="20"/>
        </w:rPr>
      </w:pPr>
      <w:r w:rsidRPr="00E96475">
        <w:rPr>
          <w:sz w:val="20"/>
        </w:rPr>
        <w:t xml:space="preserve">Document to be completed by the </w:t>
      </w:r>
      <w:r w:rsidR="00F230D6" w:rsidRPr="00E96475">
        <w:rPr>
          <w:sz w:val="20"/>
        </w:rPr>
        <w:t>c</w:t>
      </w:r>
      <w:r w:rsidRPr="00E96475">
        <w:rPr>
          <w:sz w:val="20"/>
        </w:rPr>
        <w:t xml:space="preserve">ontracting </w:t>
      </w:r>
      <w:r w:rsidR="00F230D6" w:rsidRPr="00E96475">
        <w:rPr>
          <w:sz w:val="20"/>
        </w:rPr>
        <w:t>a</w:t>
      </w:r>
      <w:r w:rsidRPr="00E96475">
        <w:rPr>
          <w:sz w:val="20"/>
        </w:rPr>
        <w:t>uthority and sent together with the invitations to tender</w:t>
      </w:r>
      <w:r w:rsidR="001C4454" w:rsidRPr="00E96475">
        <w:rPr>
          <w:sz w:val="20"/>
        </w:rPr>
        <w:t>ers</w:t>
      </w:r>
      <w:r w:rsidRPr="00E96475">
        <w:rPr>
          <w:sz w:val="20"/>
        </w:rPr>
        <w:t xml:space="preserve"> to the entities invited to submit </w:t>
      </w:r>
      <w:r w:rsidR="00B51BF1" w:rsidRPr="00E96475">
        <w:rPr>
          <w:sz w:val="20"/>
        </w:rPr>
        <w:t>a tender</w:t>
      </w:r>
      <w:r>
        <w:rPr>
          <w:sz w:val="20"/>
        </w:rPr>
        <w:t xml:space="preserve"> </w:t>
      </w:r>
    </w:p>
    <w:p w14:paraId="112B2476" w14:textId="77777777" w:rsidR="00B2200C" w:rsidRPr="00FA3017" w:rsidRDefault="00000000">
      <w:pPr>
        <w:rPr>
          <w:sz w:val="28"/>
          <w:szCs w:val="28"/>
        </w:rPr>
      </w:pPr>
      <w:r>
        <w:rPr>
          <w:noProof/>
          <w:lang w:val="en-GB" w:eastAsia="en-GB"/>
        </w:rPr>
        <w:pict w14:anchorId="61FCD5EB">
          <v:line id="_x0000_s2050" style="position:absolute;z-index:1" from="0,12pt" to="468pt,12.05pt" o:allowincell="f" strokecolor="#d4d4d4" strokeweight="1.75pt">
            <v:shadow on="t" origin=",32385f" offset="0,-1pt"/>
          </v:line>
        </w:pict>
      </w:r>
    </w:p>
    <w:p w14:paraId="3F228BFF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2B619A44" w14:textId="2E3EDF7E" w:rsidR="00B2200C" w:rsidRPr="0095227B" w:rsidRDefault="00B2200C" w:rsidP="001624C3">
      <w:pPr>
        <w:spacing w:after="600"/>
        <w:jc w:val="center"/>
        <w:rPr>
          <w:sz w:val="28"/>
          <w:szCs w:val="28"/>
        </w:rPr>
      </w:pPr>
      <w:r w:rsidRPr="00E96475">
        <w:rPr>
          <w:rStyle w:val="Strong"/>
          <w:sz w:val="28"/>
          <w:szCs w:val="28"/>
        </w:rPr>
        <w:t>Contract title</w:t>
      </w:r>
      <w:r w:rsidR="00E96475">
        <w:rPr>
          <w:rStyle w:val="Strong"/>
          <w:sz w:val="28"/>
          <w:szCs w:val="28"/>
        </w:rPr>
        <w:t xml:space="preserve">: </w:t>
      </w:r>
      <w:bookmarkStart w:id="0" w:name="_Hlk94607014"/>
      <w:r w:rsidR="006607DE">
        <w:rPr>
          <w:b/>
        </w:rPr>
        <w:t xml:space="preserve">Expert services for </w:t>
      </w:r>
      <w:r w:rsidR="006607DE" w:rsidRPr="004A5A24">
        <w:rPr>
          <w:b/>
        </w:rPr>
        <w:t xml:space="preserve">Study of hydrotechnical arrangement of Monoštorski rit with hydrologic-hydraulic study and research </w:t>
      </w:r>
      <w:r w:rsidR="006607DE">
        <w:rPr>
          <w:b/>
        </w:rPr>
        <w:t xml:space="preserve">for </w:t>
      </w:r>
      <w:bookmarkStart w:id="1" w:name="_Hlk113955903"/>
      <w:r w:rsidR="006607DE">
        <w:rPr>
          <w:b/>
        </w:rPr>
        <w:t>project</w:t>
      </w:r>
      <w:r w:rsidR="006607DE" w:rsidRPr="00EE6FF4">
        <w:rPr>
          <w:b/>
        </w:rPr>
        <w:t xml:space="preserve">: LIFE </w:t>
      </w:r>
      <w:bookmarkEnd w:id="0"/>
      <w:bookmarkEnd w:id="1"/>
      <w:r w:rsidR="006607DE">
        <w:rPr>
          <w:b/>
        </w:rPr>
        <w:t>RESTORE for MDD</w:t>
      </w:r>
      <w:r w:rsidR="0095227B" w:rsidRPr="0095227B">
        <w:rPr>
          <w:b/>
        </w:rPr>
        <w:t>,</w:t>
      </w:r>
      <w:r w:rsidRPr="00E96475">
        <w:rPr>
          <w:rStyle w:val="Strong"/>
          <w:sz w:val="28"/>
          <w:szCs w:val="28"/>
        </w:rPr>
        <w:br/>
      </w:r>
      <w:r w:rsidRPr="0095227B">
        <w:rPr>
          <w:rStyle w:val="Strong"/>
          <w:sz w:val="28"/>
          <w:szCs w:val="28"/>
        </w:rPr>
        <w:t xml:space="preserve">Location </w:t>
      </w:r>
      <w:r w:rsidR="00E96475" w:rsidRPr="0095227B">
        <w:rPr>
          <w:rStyle w:val="Strong"/>
          <w:sz w:val="28"/>
          <w:szCs w:val="28"/>
        </w:rPr>
        <w:t>–</w:t>
      </w:r>
      <w:r w:rsidR="00ED3090" w:rsidRPr="0095227B">
        <w:rPr>
          <w:rStyle w:val="Strong"/>
          <w:sz w:val="28"/>
          <w:szCs w:val="28"/>
        </w:rPr>
        <w:t xml:space="preserve"> </w:t>
      </w:r>
      <w:r w:rsidR="00D776C1">
        <w:rPr>
          <w:rStyle w:val="Strong"/>
          <w:b w:val="0"/>
          <w:bCs/>
          <w:sz w:val="28"/>
          <w:szCs w:val="28"/>
        </w:rPr>
        <w:t>Petrovaradin</w:t>
      </w:r>
      <w:r w:rsidR="00E96475" w:rsidRPr="0095227B">
        <w:rPr>
          <w:rStyle w:val="Strong"/>
          <w:b w:val="0"/>
          <w:bCs/>
          <w:sz w:val="28"/>
          <w:szCs w:val="28"/>
        </w:rPr>
        <w:t>/APV/Republic of Serbia</w:t>
      </w:r>
    </w:p>
    <w:p w14:paraId="431B6EBB" w14:textId="28C4C6DC" w:rsidR="00413F1D" w:rsidRPr="0095227B" w:rsidRDefault="00E96475" w:rsidP="006607DE">
      <w:pPr>
        <w:pStyle w:val="Blockquote"/>
        <w:rPr>
          <w:sz w:val="22"/>
          <w:szCs w:val="22"/>
        </w:rPr>
      </w:pPr>
      <w:r w:rsidRPr="0095227B">
        <w:rPr>
          <w:sz w:val="22"/>
          <w:szCs w:val="22"/>
        </w:rPr>
        <w:t xml:space="preserve">1. </w:t>
      </w:r>
      <w:r w:rsidR="006607DE" w:rsidRPr="006607DE">
        <w:rPr>
          <w:sz w:val="22"/>
          <w:szCs w:val="22"/>
        </w:rPr>
        <w:t>Jaroslav Černi Water Institute</w:t>
      </w:r>
      <w:r w:rsidR="006607DE">
        <w:rPr>
          <w:sz w:val="22"/>
          <w:szCs w:val="22"/>
        </w:rPr>
        <w:t xml:space="preserve">, </w:t>
      </w:r>
      <w:r w:rsidR="006607DE" w:rsidRPr="006607DE">
        <w:rPr>
          <w:sz w:val="22"/>
          <w:szCs w:val="22"/>
        </w:rPr>
        <w:t>Jaroslava Černog 80, 11226 Pinosava - Beograd</w:t>
      </w:r>
      <w:r w:rsidR="00C80DEC" w:rsidRPr="00C80DEC">
        <w:rPr>
          <w:sz w:val="22"/>
          <w:szCs w:val="22"/>
        </w:rPr>
        <w:t xml:space="preserve">, </w:t>
      </w:r>
      <w:r w:rsidR="0095227B" w:rsidRPr="0095227B">
        <w:rPr>
          <w:sz w:val="22"/>
          <w:szCs w:val="22"/>
        </w:rPr>
        <w:t>Serbia</w:t>
      </w:r>
    </w:p>
    <w:p w14:paraId="73783632" w14:textId="6E062904" w:rsidR="00505081" w:rsidRPr="0095227B" w:rsidRDefault="00505081" w:rsidP="006607DE">
      <w:pPr>
        <w:pStyle w:val="Blockquote"/>
        <w:rPr>
          <w:sz w:val="22"/>
          <w:szCs w:val="22"/>
        </w:rPr>
      </w:pPr>
      <w:r w:rsidRPr="0095227B">
        <w:rPr>
          <w:sz w:val="22"/>
          <w:szCs w:val="22"/>
        </w:rPr>
        <w:t xml:space="preserve">2. </w:t>
      </w:r>
      <w:r w:rsidR="006607DE" w:rsidRPr="006607DE">
        <w:rPr>
          <w:sz w:val="22"/>
          <w:szCs w:val="22"/>
        </w:rPr>
        <w:t>Ehting d.o.o.</w:t>
      </w:r>
      <w:r w:rsidR="006607DE">
        <w:rPr>
          <w:sz w:val="22"/>
          <w:szCs w:val="22"/>
        </w:rPr>
        <w:t xml:space="preserve">, </w:t>
      </w:r>
      <w:r w:rsidR="006607DE" w:rsidRPr="006607DE">
        <w:rPr>
          <w:sz w:val="22"/>
          <w:szCs w:val="22"/>
        </w:rPr>
        <w:t>11000 Beograd, Vele Nigrinove 16</w:t>
      </w:r>
      <w:r w:rsidR="00103B3F" w:rsidRPr="00103B3F">
        <w:rPr>
          <w:sz w:val="22"/>
          <w:szCs w:val="22"/>
        </w:rPr>
        <w:t>,</w:t>
      </w:r>
      <w:r w:rsidR="0095227B" w:rsidRPr="0095227B">
        <w:rPr>
          <w:sz w:val="22"/>
          <w:szCs w:val="22"/>
        </w:rPr>
        <w:t xml:space="preserve"> Serbia</w:t>
      </w:r>
    </w:p>
    <w:p w14:paraId="2E4C0C73" w14:textId="68CA4419" w:rsidR="00505081" w:rsidRDefault="00505081" w:rsidP="006607DE">
      <w:pPr>
        <w:pStyle w:val="Blockquote"/>
        <w:rPr>
          <w:sz w:val="22"/>
          <w:szCs w:val="22"/>
        </w:rPr>
      </w:pPr>
      <w:r w:rsidRPr="0095227B">
        <w:rPr>
          <w:sz w:val="22"/>
          <w:szCs w:val="22"/>
        </w:rPr>
        <w:t xml:space="preserve">3. </w:t>
      </w:r>
      <w:r w:rsidR="006607DE" w:rsidRPr="006607DE">
        <w:rPr>
          <w:sz w:val="22"/>
          <w:szCs w:val="22"/>
        </w:rPr>
        <w:t>Faculty of Civil Engineering, University of Belgrade</w:t>
      </w:r>
      <w:r w:rsidR="006607DE">
        <w:rPr>
          <w:sz w:val="22"/>
          <w:szCs w:val="22"/>
        </w:rPr>
        <w:t xml:space="preserve">, </w:t>
      </w:r>
      <w:r w:rsidR="006607DE" w:rsidRPr="006607DE">
        <w:rPr>
          <w:sz w:val="22"/>
          <w:szCs w:val="22"/>
        </w:rPr>
        <w:t>Bulevar kralja Aleksandra 73, 11000 Beograd</w:t>
      </w:r>
      <w:r w:rsidR="0095227B" w:rsidRPr="0095227B">
        <w:rPr>
          <w:sz w:val="22"/>
          <w:szCs w:val="22"/>
        </w:rPr>
        <w:t>, Serbia</w:t>
      </w:r>
    </w:p>
    <w:p w14:paraId="429ED3CC" w14:textId="28E26CA1" w:rsidR="006607DE" w:rsidRPr="0095227B" w:rsidRDefault="006607DE" w:rsidP="006607DE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6607DE">
        <w:rPr>
          <w:sz w:val="22"/>
          <w:szCs w:val="22"/>
        </w:rPr>
        <w:t>SAFEGE DOO</w:t>
      </w:r>
      <w:r>
        <w:rPr>
          <w:sz w:val="22"/>
          <w:szCs w:val="22"/>
        </w:rPr>
        <w:t xml:space="preserve">, </w:t>
      </w:r>
      <w:r w:rsidRPr="006607DE">
        <w:rPr>
          <w:sz w:val="22"/>
          <w:szCs w:val="22"/>
        </w:rPr>
        <w:t>Beogradska 27, 11000 Beograd</w:t>
      </w:r>
      <w:r>
        <w:rPr>
          <w:sz w:val="22"/>
          <w:szCs w:val="22"/>
        </w:rPr>
        <w:t>, Serbia</w:t>
      </w:r>
    </w:p>
    <w:p w14:paraId="1DCC7D54" w14:textId="1B532291" w:rsidR="002A0391" w:rsidRPr="00FA3017" w:rsidRDefault="002A0391">
      <w:pPr>
        <w:pStyle w:val="Blockquote"/>
        <w:rPr>
          <w:sz w:val="22"/>
          <w:szCs w:val="22"/>
        </w:rPr>
      </w:pPr>
    </w:p>
    <w:sectPr w:rsidR="002A0391" w:rsidRPr="00FA3017" w:rsidSect="009336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98E9E" w14:textId="77777777" w:rsidR="00933625" w:rsidRDefault="00933625">
      <w:r>
        <w:separator/>
      </w:r>
    </w:p>
  </w:endnote>
  <w:endnote w:type="continuationSeparator" w:id="0">
    <w:p w14:paraId="25DE7B90" w14:textId="77777777" w:rsidR="00933625" w:rsidRDefault="00933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E71FE" w14:textId="77777777"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022E" w14:textId="077F72CB" w:rsidR="00B2200C" w:rsidRDefault="00B51BF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B51BF1">
      <w:rPr>
        <w:b/>
        <w:sz w:val="18"/>
        <w:szCs w:val="18"/>
        <w:lang w:val="en-GB"/>
      </w:rPr>
      <w:tab/>
    </w:r>
    <w:r w:rsidRPr="00B51BF1">
      <w:rPr>
        <w:sz w:val="18"/>
        <w:szCs w:val="18"/>
        <w:lang w:val="en-GB"/>
      </w:rPr>
      <w:t xml:space="preserve">Page </w:t>
    </w:r>
    <w:r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PAGE </w:instrText>
    </w:r>
    <w:r w:rsidRPr="00B51BF1">
      <w:rPr>
        <w:rStyle w:val="PageNumber"/>
        <w:sz w:val="18"/>
        <w:szCs w:val="18"/>
      </w:rPr>
      <w:fldChar w:fldCharType="separate"/>
    </w:r>
    <w:r w:rsidR="00101F74">
      <w:rPr>
        <w:rStyle w:val="PageNumber"/>
        <w:noProof/>
        <w:sz w:val="18"/>
        <w:szCs w:val="18"/>
      </w:rPr>
      <w:t>1</w:t>
    </w:r>
    <w:r w:rsidRPr="00B51BF1">
      <w:rPr>
        <w:rStyle w:val="PageNumber"/>
        <w:sz w:val="18"/>
        <w:szCs w:val="18"/>
      </w:rPr>
      <w:fldChar w:fldCharType="end"/>
    </w:r>
    <w:r w:rsidRPr="00B51BF1">
      <w:rPr>
        <w:rStyle w:val="PageNumber"/>
        <w:sz w:val="18"/>
        <w:szCs w:val="18"/>
      </w:rPr>
      <w:t xml:space="preserve"> of </w:t>
    </w:r>
    <w:r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NUMPAGES </w:instrText>
    </w:r>
    <w:r w:rsidRPr="00B51BF1">
      <w:rPr>
        <w:rStyle w:val="PageNumber"/>
        <w:sz w:val="18"/>
        <w:szCs w:val="18"/>
      </w:rPr>
      <w:fldChar w:fldCharType="separate"/>
    </w:r>
    <w:r w:rsidR="00101F74">
      <w:rPr>
        <w:rStyle w:val="PageNumber"/>
        <w:noProof/>
        <w:sz w:val="18"/>
        <w:szCs w:val="18"/>
      </w:rPr>
      <w:t>1</w:t>
    </w:r>
    <w:r w:rsidRPr="00B51BF1">
      <w:rPr>
        <w:rStyle w:val="PageNumber"/>
        <w:sz w:val="18"/>
        <w:szCs w:val="18"/>
      </w:rPr>
      <w:fldChar w:fldCharType="end"/>
    </w:r>
  </w:p>
  <w:p w14:paraId="6A5C5422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D776D" w14:textId="77777777"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1E2D9" w14:textId="77777777" w:rsidR="00933625" w:rsidRDefault="00933625">
      <w:r>
        <w:separator/>
      </w:r>
    </w:p>
  </w:footnote>
  <w:footnote w:type="continuationSeparator" w:id="0">
    <w:p w14:paraId="6B448B5E" w14:textId="77777777" w:rsidR="00933625" w:rsidRDefault="00933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BBAD" w14:textId="77777777"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D24F" w14:textId="77777777"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545B7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650981421">
    <w:abstractNumId w:val="1"/>
  </w:num>
  <w:num w:numId="2" w16cid:durableId="1394429496">
    <w:abstractNumId w:val="1"/>
  </w:num>
  <w:num w:numId="3" w16cid:durableId="1597515268">
    <w:abstractNumId w:val="1"/>
  </w:num>
  <w:num w:numId="4" w16cid:durableId="407727323">
    <w:abstractNumId w:val="1"/>
  </w:num>
  <w:num w:numId="5" w16cid:durableId="723484354">
    <w:abstractNumId w:val="1"/>
  </w:num>
  <w:num w:numId="6" w16cid:durableId="8050052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5267940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04453"/>
    <w:rsid w:val="00024AC0"/>
    <w:rsid w:val="000423B3"/>
    <w:rsid w:val="00043411"/>
    <w:rsid w:val="00057BFD"/>
    <w:rsid w:val="0009564B"/>
    <w:rsid w:val="0009616D"/>
    <w:rsid w:val="00097059"/>
    <w:rsid w:val="000A4FEE"/>
    <w:rsid w:val="000F49B3"/>
    <w:rsid w:val="00101F74"/>
    <w:rsid w:val="00103B3F"/>
    <w:rsid w:val="00116755"/>
    <w:rsid w:val="00117F40"/>
    <w:rsid w:val="00125C2D"/>
    <w:rsid w:val="001624C3"/>
    <w:rsid w:val="001B3959"/>
    <w:rsid w:val="001C2297"/>
    <w:rsid w:val="001C4454"/>
    <w:rsid w:val="001D5D74"/>
    <w:rsid w:val="001F7C5A"/>
    <w:rsid w:val="00205367"/>
    <w:rsid w:val="00210EC0"/>
    <w:rsid w:val="00213BA6"/>
    <w:rsid w:val="002155A2"/>
    <w:rsid w:val="00221A46"/>
    <w:rsid w:val="00260ACF"/>
    <w:rsid w:val="002A0391"/>
    <w:rsid w:val="002A5238"/>
    <w:rsid w:val="002A5A18"/>
    <w:rsid w:val="002D540C"/>
    <w:rsid w:val="002E783D"/>
    <w:rsid w:val="00321F8C"/>
    <w:rsid w:val="00336695"/>
    <w:rsid w:val="00350453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13F1D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05081"/>
    <w:rsid w:val="00511111"/>
    <w:rsid w:val="005605FB"/>
    <w:rsid w:val="005745DE"/>
    <w:rsid w:val="0059234A"/>
    <w:rsid w:val="005A516C"/>
    <w:rsid w:val="005E655C"/>
    <w:rsid w:val="0060041B"/>
    <w:rsid w:val="006238DA"/>
    <w:rsid w:val="006607DE"/>
    <w:rsid w:val="006A2C45"/>
    <w:rsid w:val="006C7C0C"/>
    <w:rsid w:val="00717C93"/>
    <w:rsid w:val="00730A04"/>
    <w:rsid w:val="007704C8"/>
    <w:rsid w:val="007A3BEF"/>
    <w:rsid w:val="007D6676"/>
    <w:rsid w:val="00821628"/>
    <w:rsid w:val="0083259C"/>
    <w:rsid w:val="00841141"/>
    <w:rsid w:val="00861366"/>
    <w:rsid w:val="008C61C5"/>
    <w:rsid w:val="008E2B13"/>
    <w:rsid w:val="009079C5"/>
    <w:rsid w:val="00927792"/>
    <w:rsid w:val="00933625"/>
    <w:rsid w:val="00946600"/>
    <w:rsid w:val="0095227B"/>
    <w:rsid w:val="00964F24"/>
    <w:rsid w:val="00970A9F"/>
    <w:rsid w:val="009731AF"/>
    <w:rsid w:val="009C674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80DEC"/>
    <w:rsid w:val="00CB27C3"/>
    <w:rsid w:val="00CB4BDB"/>
    <w:rsid w:val="00CD1067"/>
    <w:rsid w:val="00D20A91"/>
    <w:rsid w:val="00D30A2C"/>
    <w:rsid w:val="00D34E0F"/>
    <w:rsid w:val="00D50243"/>
    <w:rsid w:val="00D57542"/>
    <w:rsid w:val="00D776C1"/>
    <w:rsid w:val="00DB107E"/>
    <w:rsid w:val="00DC6160"/>
    <w:rsid w:val="00DD022E"/>
    <w:rsid w:val="00DD7604"/>
    <w:rsid w:val="00E04EE0"/>
    <w:rsid w:val="00E05057"/>
    <w:rsid w:val="00E351BA"/>
    <w:rsid w:val="00E51415"/>
    <w:rsid w:val="00E8196B"/>
    <w:rsid w:val="00E9535A"/>
    <w:rsid w:val="00E96475"/>
    <w:rsid w:val="00EC5FFA"/>
    <w:rsid w:val="00ED3090"/>
    <w:rsid w:val="00ED43AF"/>
    <w:rsid w:val="00EE0B09"/>
    <w:rsid w:val="00F01FA1"/>
    <w:rsid w:val="00F230D6"/>
    <w:rsid w:val="00F85F04"/>
    <w:rsid w:val="00FA3017"/>
    <w:rsid w:val="00FC3B94"/>
    <w:rsid w:val="00FD62C1"/>
    <w:rsid w:val="00FD768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629C4593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Consultant Service</cp:lastModifiedBy>
  <cp:revision>20</cp:revision>
  <cp:lastPrinted>2000-12-14T11:46:00Z</cp:lastPrinted>
  <dcterms:created xsi:type="dcterms:W3CDTF">2018-12-18T11:34:00Z</dcterms:created>
  <dcterms:modified xsi:type="dcterms:W3CDTF">2024-02-06T11:55:00Z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