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891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827"/>
      </w:tblGrid>
      <w:tr w:rsidR="004D2FD8" w:rsidRPr="00C857E2" w14:paraId="6D710E4E" w14:textId="77777777" w:rsidTr="007151D1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2C48CF0A" w:rsidR="004D2FD8" w:rsidRPr="00C857E2" w:rsidRDefault="007151D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151D1">
              <w:rPr>
                <w:rFonts w:ascii="Times New Roman" w:hAnsi="Times New Roman"/>
                <w:sz w:val="24"/>
                <w:szCs w:val="24"/>
                <w:lang w:val="en-GB"/>
              </w:rPr>
              <w:t>Procurement of Fire truck and Firefighting equipment for project STOP FIRES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827" w:type="dxa"/>
          </w:tcPr>
          <w:p w14:paraId="09571944" w14:textId="1E8FEC4B" w:rsidR="004D2FD8" w:rsidRPr="00B6585C" w:rsidRDefault="007151D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151D1">
              <w:rPr>
                <w:rFonts w:ascii="Times New Roman" w:hAnsi="Times New Roman"/>
                <w:sz w:val="24"/>
                <w:szCs w:val="24"/>
                <w:lang w:val="en-GB"/>
              </w:rPr>
              <w:t>HUSRB/23R/11/086–5.1.1-5.1.2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39B2" w14:textId="77777777" w:rsidR="003A1E7A" w:rsidRDefault="003A1E7A">
      <w:r>
        <w:separator/>
      </w:r>
    </w:p>
  </w:endnote>
  <w:endnote w:type="continuationSeparator" w:id="0">
    <w:p w14:paraId="7B1A904D" w14:textId="77777777" w:rsidR="003A1E7A" w:rsidRDefault="003A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69462" w14:textId="77777777" w:rsidR="003A1E7A" w:rsidRDefault="003A1E7A">
      <w:r>
        <w:separator/>
      </w:r>
    </w:p>
  </w:footnote>
  <w:footnote w:type="continuationSeparator" w:id="0">
    <w:p w14:paraId="211D8B3E" w14:textId="77777777" w:rsidR="003A1E7A" w:rsidRDefault="003A1E7A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1E7A"/>
    <w:rsid w:val="003B5F63"/>
    <w:rsid w:val="003B7D10"/>
    <w:rsid w:val="003C2634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151D1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068E4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77E4"/>
    <w:rsid w:val="00B3168E"/>
    <w:rsid w:val="00B44DC5"/>
    <w:rsid w:val="00B4772C"/>
    <w:rsid w:val="00B63280"/>
    <w:rsid w:val="00B6585C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14</cp:revision>
  <cp:lastPrinted>2012-09-24T12:03:00Z</cp:lastPrinted>
  <dcterms:created xsi:type="dcterms:W3CDTF">2018-12-18T11:41:00Z</dcterms:created>
  <dcterms:modified xsi:type="dcterms:W3CDTF">2024-12-08T22:55:00Z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