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B8ABAC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HR-RS00062 – PP2 – TD02</w:t>
      </w:r>
      <w:r w:rsidR="000D3A57">
        <w:rPr>
          <w:rFonts w:ascii="Times New Roman" w:hAnsi="Times New Roman"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–</w:t>
      </w:r>
      <w:r w:rsidR="000D3A57">
        <w:rPr>
          <w:rFonts w:ascii="Times New Roman" w:hAnsi="Times New Roman"/>
          <w:sz w:val="28"/>
          <w:szCs w:val="28"/>
        </w:rPr>
        <w:t xml:space="preserve"> L0</w:t>
      </w:r>
      <w:r w:rsidR="00FC227D">
        <w:rPr>
          <w:rFonts w:ascii="Times New Roman" w:hAnsi="Times New Roman"/>
          <w:sz w:val="28"/>
          <w:szCs w:val="28"/>
        </w:rPr>
        <w:t>4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B9C086C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0BFC060F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5E81135D" w14:textId="77777777" w:rsidR="000D3A57" w:rsidRPr="006A39C0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18D0AD2E" w14:textId="77777777" w:rsidR="000D3A57" w:rsidRPr="00387E08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9081C0" w14:textId="77777777" w:rsidR="000D3A57" w:rsidRPr="009B30FB" w:rsidRDefault="000D3A57" w:rsidP="000D3A57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ACE5386" w14:textId="77777777" w:rsidR="000D3A57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8674566" w14:textId="77777777" w:rsidR="000D3A57" w:rsidRPr="009B30FB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04F26E9A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12E8A" w:rsidRPr="00F12E8A">
        <w:rPr>
          <w:rFonts w:ascii="Times New Roman" w:hAnsi="Times New Roman"/>
          <w:b/>
          <w:sz w:val="28"/>
          <w:lang w:val="en-GB"/>
        </w:rPr>
        <w:t>Public procurement of supplies for project REBIOFORESTS</w:t>
      </w:r>
      <w:r w:rsidR="00F12E8A">
        <w:rPr>
          <w:rFonts w:ascii="Times New Roman" w:hAnsi="Times New Roman"/>
          <w:b/>
          <w:sz w:val="28"/>
          <w:lang w:val="en-GB"/>
        </w:rPr>
        <w:t xml:space="preserve">, </w:t>
      </w:r>
      <w:r w:rsidR="00F12E8A" w:rsidRPr="00F12E8A">
        <w:rPr>
          <w:rFonts w:ascii="Times New Roman" w:hAnsi="Times New Roman"/>
          <w:b/>
          <w:sz w:val="28"/>
          <w:lang w:val="en-GB"/>
        </w:rPr>
        <w:t xml:space="preserve">LOT </w:t>
      </w:r>
      <w:r w:rsidR="00FC227D">
        <w:rPr>
          <w:rFonts w:ascii="Times New Roman" w:hAnsi="Times New Roman"/>
          <w:b/>
          <w:sz w:val="28"/>
          <w:lang w:val="en-GB"/>
        </w:rPr>
        <w:t>4</w:t>
      </w:r>
      <w:r w:rsidR="00F12E8A" w:rsidRPr="00F12E8A">
        <w:rPr>
          <w:rFonts w:ascii="Times New Roman" w:hAnsi="Times New Roman"/>
          <w:b/>
          <w:sz w:val="28"/>
          <w:lang w:val="en-GB"/>
        </w:rPr>
        <w:t xml:space="preserve"> - </w:t>
      </w:r>
      <w:r w:rsidR="00FC227D" w:rsidRPr="00FC227D">
        <w:rPr>
          <w:rFonts w:ascii="Times New Roman" w:hAnsi="Times New Roman"/>
          <w:b/>
          <w:sz w:val="28"/>
          <w:lang w:val="en-GB"/>
        </w:rPr>
        <w:t>Material for fence</w:t>
      </w:r>
    </w:p>
    <w:p w14:paraId="371D4A92" w14:textId="1184BC3B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D3A57" w:rsidRPr="000D3A57">
        <w:rPr>
          <w:rFonts w:ascii="Times New Roman" w:hAnsi="Times New Roman"/>
          <w:sz w:val="22"/>
          <w:lang w:val="en-GB"/>
        </w:rPr>
        <w:t>HR-RS00062 – PP2 – TD02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1E2AD5C" w14:textId="77777777" w:rsidR="00F12E8A" w:rsidRDefault="00F12E8A" w:rsidP="00F12E8A">
      <w:pPr>
        <w:pStyle w:val="Heading2"/>
        <w:keepNext w:val="0"/>
        <w:ind w:left="567" w:hanging="567"/>
        <w:jc w:val="both"/>
        <w:rPr>
          <w:rFonts w:ascii="Times New Roman" w:hAnsi="Times New Roman"/>
          <w:sz w:val="22"/>
          <w:lang w:val="en-GB"/>
        </w:rPr>
      </w:pPr>
      <w:r w:rsidRPr="00E82463">
        <w:rPr>
          <w:rFonts w:ascii="Times New Roman" w:hAnsi="Times New Roman"/>
          <w:sz w:val="22"/>
          <w:lang w:val="en-GB"/>
        </w:rPr>
        <w:t>1.1</w:t>
      </w:r>
      <w:r w:rsidRPr="00E82463">
        <w:rPr>
          <w:rFonts w:ascii="Times New Roman" w:hAnsi="Times New Roman"/>
          <w:sz w:val="22"/>
          <w:lang w:val="en-GB"/>
        </w:rPr>
        <w:tab/>
        <w:t>The subject of the contract is</w:t>
      </w:r>
      <w:r>
        <w:rPr>
          <w:rFonts w:ascii="Times New Roman" w:hAnsi="Times New Roman"/>
          <w:sz w:val="22"/>
          <w:lang w:val="en-GB"/>
        </w:rPr>
        <w:t>:</w:t>
      </w:r>
    </w:p>
    <w:p w14:paraId="302182B5" w14:textId="77777777" w:rsidR="00F12E8A" w:rsidRDefault="00F12E8A" w:rsidP="00F12E8A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1AC4F259" w14:textId="77777777" w:rsidR="00F12E8A" w:rsidRDefault="00F12E8A" w:rsidP="00F12E8A">
      <w:pPr>
        <w:spacing w:before="0" w:after="0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6298"/>
        <w:gridCol w:w="1121"/>
      </w:tblGrid>
      <w:tr w:rsidR="00F12E8A" w14:paraId="35CC234A" w14:textId="77777777" w:rsidTr="00FC227D">
        <w:trPr>
          <w:trHeight w:val="34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1092102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1ACFC" w14:textId="77777777" w:rsidR="00F12E8A" w:rsidRDefault="00F12E8A" w:rsidP="002A1FAD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281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FC227D" w14:paraId="23CB6352" w14:textId="77777777" w:rsidTr="00FC227D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2A52C" w14:textId="77777777" w:rsidR="00FC227D" w:rsidRDefault="00FC227D" w:rsidP="00FC227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77A47" w14:textId="11D8DE64" w:rsidR="00FC227D" w:rsidRPr="00FC227D" w:rsidRDefault="00FC227D" w:rsidP="00FC227D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C227D">
              <w:rPr>
                <w:rFonts w:ascii="Times New Roman" w:hAnsi="Times New Roman"/>
                <w:b/>
                <w:bCs/>
                <w:sz w:val="22"/>
                <w:szCs w:val="22"/>
              </w:rPr>
              <w:t>Material for fence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AC1D9" w14:textId="5007A107" w:rsidR="00FC227D" w:rsidRPr="00FC227D" w:rsidRDefault="00FC227D" w:rsidP="00FC227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FC227D">
              <w:rPr>
                <w:rFonts w:ascii="Times New Roman" w:hAnsi="Times New Roman"/>
                <w:b/>
                <w:bCs/>
                <w:sz w:val="22"/>
                <w:szCs w:val="22"/>
              </w:rPr>
              <w:t>Complete</w:t>
            </w:r>
          </w:p>
        </w:tc>
      </w:tr>
    </w:tbl>
    <w:p w14:paraId="718DB1B4" w14:textId="5440C633" w:rsidR="009B0CF1" w:rsidRPr="00F12E8A" w:rsidRDefault="00F12E8A" w:rsidP="00F12E8A">
      <w:pPr>
        <w:ind w:left="709"/>
        <w:rPr>
          <w:rFonts w:ascii="Times New Roman" w:hAnsi="Times New Roman"/>
          <w:sz w:val="22"/>
        </w:rPr>
      </w:pPr>
      <w:r w:rsidRPr="00473EF1">
        <w:rPr>
          <w:rFonts w:ascii="Times New Roman" w:hAnsi="Times New Roman"/>
          <w:sz w:val="22"/>
        </w:rPr>
        <w:t xml:space="preserve">To: </w:t>
      </w:r>
      <w:r w:rsidR="00967ECF" w:rsidRPr="00967ECF">
        <w:rPr>
          <w:rFonts w:ascii="Times New Roman" w:hAnsi="Times New Roman"/>
          <w:sz w:val="22"/>
        </w:rPr>
        <w:t>“Forest Administration” Višnjićevo, Radnička br. 2, Višnjićevo</w:t>
      </w:r>
      <w:r w:rsidRPr="00473EF1">
        <w:rPr>
          <w:rFonts w:ascii="Times New Roman" w:hAnsi="Times New Roman"/>
          <w:sz w:val="22"/>
        </w:rPr>
        <w:t>, Republic of Serbia DDP</w:t>
      </w:r>
      <w:r w:rsidRPr="00473EF1">
        <w:rPr>
          <w:rStyle w:val="FootnoteReference"/>
          <w:rFonts w:ascii="Times New Roman" w:hAnsi="Times New Roman"/>
          <w:sz w:val="22"/>
        </w:rPr>
        <w:footnoteReference w:id="1"/>
      </w:r>
      <w:r w:rsidRPr="00473EF1">
        <w:rPr>
          <w:rFonts w:ascii="Times New Roman" w:hAnsi="Times New Roman"/>
          <w:sz w:val="22"/>
        </w:rPr>
        <w:t xml:space="preserve">, and </w:t>
      </w:r>
      <w:r w:rsidRPr="00473EF1">
        <w:rPr>
          <w:rFonts w:ascii="Times New Roman" w:hAnsi="Times New Roman"/>
          <w:sz w:val="22"/>
          <w:szCs w:val="22"/>
        </w:rPr>
        <w:t xml:space="preserve">the period of implementation of tasks shall be: </w:t>
      </w:r>
      <w:r w:rsidR="00C44599">
        <w:rPr>
          <w:rFonts w:ascii="Times New Roman" w:hAnsi="Times New Roman"/>
          <w:sz w:val="22"/>
          <w:szCs w:val="22"/>
        </w:rPr>
        <w:t>120</w:t>
      </w:r>
      <w:r w:rsidRPr="00FD15C4">
        <w:rPr>
          <w:rFonts w:ascii="Times New Roman" w:hAnsi="Times New Roman"/>
          <w:sz w:val="22"/>
          <w:szCs w:val="22"/>
        </w:rPr>
        <w:t xml:space="preserve"> days</w:t>
      </w:r>
      <w:r w:rsidRPr="00473EF1">
        <w:rPr>
          <w:rFonts w:ascii="Times New Roman" w:hAnsi="Times New Roman"/>
          <w:sz w:val="22"/>
        </w:rPr>
        <w:t>, in accordance with the contract notice/additional information about the contract notice.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F12E8A">
      <w:pPr>
        <w:ind w:firstLine="72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0642BBB1" w14:textId="77777777" w:rsidR="00F12E8A" w:rsidRDefault="00F12E8A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7A3B70CC" w14:textId="2FDB2C64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766E5D3F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F12E8A">
        <w:rPr>
          <w:rFonts w:ascii="Times New Roman" w:hAnsi="Times New Roman"/>
          <w:sz w:val="22"/>
          <w:lang w:val="en-GB"/>
        </w:rPr>
        <w:t>RSD</w:t>
      </w:r>
      <w:r w:rsidR="00F12E8A" w:rsidRPr="00D36ABB">
        <w:rPr>
          <w:rFonts w:ascii="Times New Roman" w:hAnsi="Times New Roman"/>
          <w:sz w:val="22"/>
          <w:lang w:val="en-GB"/>
        </w:rPr>
        <w:t xml:space="preserve"> 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&lt;</w:t>
      </w:r>
      <w:r w:rsidR="00F12E8A">
        <w:rPr>
          <w:rFonts w:ascii="Times New Roman" w:hAnsi="Times New Roman"/>
          <w:sz w:val="22"/>
          <w:highlight w:val="yellow"/>
          <w:lang w:val="en-GB"/>
        </w:rPr>
        <w:t>value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A80773" w:rsidRPr="00A218B4">
        <w:rPr>
          <w:rFonts w:ascii="Times New Roman" w:hAnsi="Times New Roman"/>
          <w:sz w:val="22"/>
          <w:szCs w:val="22"/>
        </w:rPr>
        <w:t>with</w:t>
      </w:r>
      <w:r w:rsidR="00A80773">
        <w:rPr>
          <w:rFonts w:ascii="Times New Roman" w:hAnsi="Times New Roman"/>
          <w:sz w:val="22"/>
          <w:szCs w:val="22"/>
        </w:rPr>
        <w:t xml:space="preserve"> VAT included</w:t>
      </w:r>
      <w:r w:rsidR="00A80773">
        <w:rPr>
          <w:rFonts w:ascii="Times New Roman" w:hAnsi="Times New Roman"/>
          <w:sz w:val="22"/>
          <w:szCs w:val="22"/>
        </w:rPr>
        <w:t>.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77777777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– Perfomance Guarantee, pre-financing Guarantee, etc.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148FC33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F12E8A">
        <w:rPr>
          <w:rFonts w:ascii="Times New Roman" w:hAnsi="Times New Roman"/>
          <w:sz w:val="22"/>
          <w:lang w:val="en-GB"/>
        </w:rPr>
        <w:t xml:space="preserve">English in </w:t>
      </w:r>
      <w:r w:rsidR="00B202BC" w:rsidRPr="00F12E8A">
        <w:rPr>
          <w:rFonts w:ascii="Times New Roman" w:hAnsi="Times New Roman"/>
          <w:sz w:val="22"/>
          <w:lang w:val="en-GB"/>
        </w:rPr>
        <w:t>t</w:t>
      </w:r>
      <w:r w:rsidR="00227A05" w:rsidRPr="00F12E8A">
        <w:rPr>
          <w:rFonts w:ascii="Times New Roman" w:hAnsi="Times New Roman"/>
          <w:sz w:val="22"/>
          <w:lang w:val="en-GB"/>
        </w:rPr>
        <w:t xml:space="preserve">hree </w:t>
      </w:r>
      <w:r w:rsidRPr="00F12E8A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F12E8A">
        <w:rPr>
          <w:rFonts w:ascii="Times New Roman" w:hAnsi="Times New Roman"/>
          <w:sz w:val="22"/>
          <w:lang w:val="en-GB"/>
        </w:rPr>
        <w:t xml:space="preserve">two </w:t>
      </w:r>
      <w:r w:rsidRPr="00F12E8A">
        <w:rPr>
          <w:rFonts w:ascii="Times New Roman" w:hAnsi="Times New Roman"/>
          <w:sz w:val="22"/>
          <w:lang w:val="en-GB"/>
        </w:rPr>
        <w:t>original</w:t>
      </w:r>
      <w:r w:rsidR="00067BE9" w:rsidRPr="00F12E8A">
        <w:rPr>
          <w:rFonts w:ascii="Times New Roman" w:hAnsi="Times New Roman"/>
          <w:sz w:val="22"/>
          <w:lang w:val="en-GB"/>
        </w:rPr>
        <w:t>/s</w:t>
      </w:r>
      <w:r w:rsidRPr="00F12E8A">
        <w:rPr>
          <w:rFonts w:ascii="Times New Roman" w:hAnsi="Times New Roman"/>
          <w:sz w:val="22"/>
          <w:lang w:val="en-GB"/>
        </w:rPr>
        <w:t xml:space="preserve">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2D47E8"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7FAA6" w14:textId="77777777" w:rsidR="005D5D60" w:rsidRDefault="005D5D60">
      <w:r>
        <w:separator/>
      </w:r>
    </w:p>
    <w:p w14:paraId="6E978074" w14:textId="77777777" w:rsidR="005D5D60" w:rsidRDefault="005D5D60"/>
  </w:endnote>
  <w:endnote w:type="continuationSeparator" w:id="0">
    <w:p w14:paraId="22FB6022" w14:textId="77777777" w:rsidR="005D5D60" w:rsidRDefault="005D5D60">
      <w:r>
        <w:continuationSeparator/>
      </w:r>
    </w:p>
    <w:p w14:paraId="20A3C06F" w14:textId="77777777" w:rsidR="005D5D60" w:rsidRDefault="005D5D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C8B28" w14:textId="77777777" w:rsidR="005D5D60" w:rsidRDefault="005D5D60">
      <w:r>
        <w:separator/>
      </w:r>
    </w:p>
  </w:footnote>
  <w:footnote w:type="continuationSeparator" w:id="0">
    <w:p w14:paraId="64B048E8" w14:textId="77777777" w:rsidR="005D5D60" w:rsidRDefault="005D5D60">
      <w:r>
        <w:continuationSeparator/>
      </w:r>
    </w:p>
    <w:p w14:paraId="59E9DD1F" w14:textId="77777777" w:rsidR="005D5D60" w:rsidRDefault="005D5D60"/>
  </w:footnote>
  <w:footnote w:id="1">
    <w:p w14:paraId="50A7340F" w14:textId="77777777" w:rsidR="00F12E8A" w:rsidRPr="00C348C0" w:rsidRDefault="00F12E8A" w:rsidP="00F12E8A">
      <w:pPr>
        <w:pStyle w:val="FootnoteText"/>
        <w:spacing w:after="0"/>
        <w:jc w:val="both"/>
        <w:rPr>
          <w:lang w:val="en-GB"/>
        </w:rPr>
      </w:pPr>
      <w:r w:rsidRPr="005352F6">
        <w:rPr>
          <w:rStyle w:val="FootnoteReference"/>
          <w:lang w:val="en-GB"/>
        </w:rPr>
        <w:footnoteRef/>
      </w:r>
      <w:r w:rsidRPr="005352F6">
        <w:rPr>
          <w:lang w:val="en-GB"/>
        </w:rPr>
        <w:t xml:space="preserve"> DDP (Delivered Duty Paid) </w:t>
      </w:r>
      <w:r w:rsidRPr="00C348C0">
        <w:rPr>
          <w:lang w:val="en-GB"/>
        </w:rPr>
        <w:t>—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3A57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462D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654D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0E9B"/>
    <w:rsid w:val="00322263"/>
    <w:rsid w:val="00326BE0"/>
    <w:rsid w:val="00326FF1"/>
    <w:rsid w:val="003308C6"/>
    <w:rsid w:val="00331DD0"/>
    <w:rsid w:val="00334BC5"/>
    <w:rsid w:val="00335945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D5D60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B6968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67EC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13A5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773"/>
    <w:rsid w:val="00A80A7B"/>
    <w:rsid w:val="00A83508"/>
    <w:rsid w:val="00A85DC4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44599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577E0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12E8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227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qFormat/>
    <w:rPr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F12E8A"/>
    <w:rPr>
      <w:rFonts w:ascii="Arial" w:hAnsi="Arial"/>
      <w:snapToGrid w:val="0"/>
      <w:lang w:val="fr-BE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rsid w:val="00F12E8A"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2628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Nikola Todorov</cp:lastModifiedBy>
  <cp:revision>4</cp:revision>
  <cp:lastPrinted>2012-10-22T09:58:00Z</cp:lastPrinted>
  <dcterms:created xsi:type="dcterms:W3CDTF">2025-03-26T20:01:00Z</dcterms:created>
  <dcterms:modified xsi:type="dcterms:W3CDTF">2025-03-30T09:49:00Z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