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D943" w14:textId="62F1B5C1" w:rsidR="0047783A" w:rsidRPr="00E82463" w:rsidRDefault="002043B4" w:rsidP="00E700D5">
      <w:pPr>
        <w:pStyle w:val="Heading1"/>
        <w:numPr>
          <w:ilvl w:val="0"/>
          <w:numId w:val="0"/>
        </w:numPr>
      </w:pPr>
      <w:bookmarkStart w:id="0" w:name="_Toc42488069"/>
      <w:proofErr w:type="spellStart"/>
      <w:proofErr w:type="gramStart"/>
      <w:r>
        <w:t>f</w:t>
      </w:r>
      <w:r w:rsidR="0047783A" w:rsidRPr="00E82463">
        <w:t>A</w:t>
      </w:r>
      <w:proofErr w:type="spellEnd"/>
      <w:proofErr w:type="gramEnd"/>
      <w:r w:rsidR="0047783A" w:rsidRPr="00E82463">
        <w:t>.</w:t>
      </w:r>
      <w:r w:rsidR="0047783A" w:rsidRPr="00E82463">
        <w:tab/>
        <w:t>INSTRUCTIONS TO TENDERERS</w:t>
      </w:r>
      <w:bookmarkEnd w:id="0"/>
    </w:p>
    <w:p w14:paraId="51317F77" w14:textId="77777777" w:rsidR="003A7E0E" w:rsidRPr="003A7E0E" w:rsidRDefault="003A7E0E" w:rsidP="003A7E0E">
      <w:pPr>
        <w:spacing w:after="240"/>
        <w:jc w:val="center"/>
        <w:rPr>
          <w:rStyle w:val="Strong"/>
          <w:rFonts w:ascii="Times New Roman" w:hAnsi="Times New Roman"/>
          <w:sz w:val="24"/>
          <w:szCs w:val="24"/>
        </w:rPr>
      </w:pPr>
      <w:r w:rsidRPr="003A7E0E">
        <w:rPr>
          <w:rStyle w:val="Strong"/>
          <w:rFonts w:ascii="Times New Roman" w:hAnsi="Times New Roman"/>
          <w:sz w:val="24"/>
          <w:szCs w:val="24"/>
        </w:rPr>
        <w:t xml:space="preserve">Contract title: </w:t>
      </w:r>
      <w:r w:rsidRPr="003A7E0E">
        <w:rPr>
          <w:rFonts w:ascii="Times New Roman" w:hAnsi="Times New Roman"/>
          <w:b/>
          <w:sz w:val="24"/>
          <w:szCs w:val="24"/>
        </w:rPr>
        <w:t>Public procurement of supplies for project REBIOFORESTS</w:t>
      </w:r>
    </w:p>
    <w:p w14:paraId="37234FCC" w14:textId="72F3E985" w:rsidR="00CB39DD" w:rsidRPr="003A7E0E" w:rsidRDefault="003A7E0E" w:rsidP="003A7E0E">
      <w:pPr>
        <w:spacing w:after="240"/>
        <w:jc w:val="center"/>
        <w:rPr>
          <w:rStyle w:val="Strong"/>
          <w:rFonts w:ascii="Times New Roman" w:hAnsi="Times New Roman"/>
          <w:sz w:val="24"/>
          <w:szCs w:val="24"/>
        </w:rPr>
      </w:pPr>
      <w:r w:rsidRPr="003A7E0E">
        <w:rPr>
          <w:rStyle w:val="Strong"/>
          <w:rFonts w:ascii="Times New Roman" w:hAnsi="Times New Roman"/>
          <w:sz w:val="24"/>
          <w:szCs w:val="24"/>
        </w:rPr>
        <w:t>Ref. number: HR-RS00062 – PP2 – TD02</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 xml:space="preserve">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w:t>
      </w:r>
      <w:proofErr w:type="spellStart"/>
      <w:r w:rsidR="0047783A" w:rsidRPr="00E82463">
        <w:rPr>
          <w:rFonts w:ascii="Times New Roman" w:hAnsi="Times New Roman"/>
          <w:sz w:val="22"/>
          <w:lang w:val="en-GB"/>
        </w:rPr>
        <w:t>rejection</w:t>
      </w:r>
      <w:proofErr w:type="spellEnd"/>
      <w:r w:rsidR="0047783A" w:rsidRPr="00E82463">
        <w:rPr>
          <w:rFonts w:ascii="Times New Roman" w:hAnsi="Times New Roman"/>
          <w:sz w:val="22"/>
          <w:lang w:val="en-GB"/>
        </w:rPr>
        <w:t xml:space="preserve">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w:t>
      </w:r>
      <w:proofErr w:type="spellStart"/>
      <w:r w:rsidR="0047783A" w:rsidRPr="00E82463">
        <w:rPr>
          <w:rFonts w:ascii="Times New Roman" w:hAnsi="Times New Roman"/>
          <w:sz w:val="22"/>
          <w:lang w:val="en-GB"/>
        </w:rPr>
        <w:t>rejection</w:t>
      </w:r>
      <w:proofErr w:type="spellEnd"/>
      <w:r w:rsidR="0047783A" w:rsidRPr="00E82463">
        <w:rPr>
          <w:rFonts w:ascii="Times New Roman" w:hAnsi="Times New Roman"/>
          <w:sz w:val="22"/>
          <w:lang w:val="en-GB"/>
        </w:rPr>
        <w:t xml:space="preserve">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1"/>
      <w:proofErr w:type="spellEnd"/>
    </w:p>
    <w:p w14:paraId="486DC518" w14:textId="77777777" w:rsidR="0027228B" w:rsidRDefault="0027228B" w:rsidP="0027228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Pr>
          <w:rFonts w:ascii="Times New Roman" w:hAnsi="Times New Roman"/>
          <w:sz w:val="22"/>
          <w:lang w:val="en-GB"/>
        </w:rPr>
        <w:t>:</w:t>
      </w:r>
    </w:p>
    <w:p w14:paraId="362F135E" w14:textId="77777777" w:rsidR="0027228B" w:rsidRDefault="0027228B" w:rsidP="0027228B">
      <w:pPr>
        <w:spacing w:before="0" w:after="0"/>
        <w:ind w:left="709" w:hanging="142"/>
        <w:jc w:val="both"/>
        <w:rPr>
          <w:rFonts w:ascii="Times New Roman" w:hAnsi="Times New Roman"/>
          <w:sz w:val="22"/>
        </w:rPr>
      </w:pPr>
      <w:r w:rsidRPr="005352F6">
        <w:rPr>
          <w:rFonts w:ascii="Times New Roman" w:hAnsi="Times New Roman"/>
          <w:sz w:val="22"/>
        </w:rPr>
        <w:t>the supply, delivery, unloading, siting</w:t>
      </w:r>
      <w:r>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4706DB55" w14:textId="77777777" w:rsidR="0027228B" w:rsidRPr="0042695A" w:rsidRDefault="0027228B" w:rsidP="0027228B">
      <w:pPr>
        <w:spacing w:before="0" w:after="0"/>
        <w:ind w:left="709" w:hanging="142"/>
        <w:jc w:val="both"/>
        <w:rPr>
          <w:highlight w:val="yellow"/>
        </w:rPr>
      </w:pPr>
    </w:p>
    <w:p w14:paraId="6D193214" w14:textId="5DA7BC83" w:rsidR="0027228B" w:rsidRDefault="0027228B" w:rsidP="0027228B">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1 - </w:t>
      </w:r>
      <w:r w:rsidRPr="0027228B">
        <w:rPr>
          <w:rFonts w:ascii="Times New Roman" w:hAnsi="Times New Roman"/>
          <w:b/>
          <w:sz w:val="22"/>
          <w:szCs w:val="22"/>
          <w:u w:val="single"/>
        </w:rPr>
        <w:t>Drone for a fertilizer application</w:t>
      </w:r>
    </w:p>
    <w:p w14:paraId="7AA3202C" w14:textId="77777777" w:rsidR="0027228B" w:rsidRDefault="0027228B" w:rsidP="0027228B">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2"/>
        <w:gridCol w:w="6355"/>
        <w:gridCol w:w="1060"/>
      </w:tblGrid>
      <w:tr w:rsidR="0027228B" w14:paraId="4BE2DA27"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5F164260" w14:textId="77777777" w:rsidR="0027228B" w:rsidRDefault="0027228B" w:rsidP="002A1FAD">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3FD4998" w14:textId="77777777" w:rsidR="0027228B" w:rsidRDefault="0027228B" w:rsidP="002A1FAD">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6FD3B90" w14:textId="77777777" w:rsidR="0027228B" w:rsidRDefault="0027228B" w:rsidP="002A1FAD">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27228B" w14:paraId="32C3E5C7" w14:textId="77777777" w:rsidTr="0027228B">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58D7F803" w14:textId="77777777" w:rsidR="0027228B" w:rsidRDefault="0027228B" w:rsidP="002A1FAD">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0526FDE" w14:textId="3D08A336" w:rsidR="0027228B" w:rsidRDefault="005B15C1" w:rsidP="002A1FAD">
            <w:pPr>
              <w:spacing w:before="0" w:after="0"/>
              <w:rPr>
                <w:rFonts w:ascii="Times New Roman" w:hAnsi="Times New Roman"/>
                <w:b/>
                <w:bCs/>
                <w:sz w:val="22"/>
                <w:szCs w:val="22"/>
              </w:rPr>
            </w:pPr>
            <w:r w:rsidRPr="005B15C1">
              <w:rPr>
                <w:rFonts w:ascii="Times New Roman" w:hAnsi="Times New Roman"/>
                <w:b/>
                <w:bCs/>
                <w:sz w:val="22"/>
                <w:szCs w:val="22"/>
              </w:rPr>
              <w:t>Drone for a fertilizer application</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59A7D41" w14:textId="77777777" w:rsidR="0027228B" w:rsidRDefault="0027228B" w:rsidP="002A1FAD">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bl>
    <w:p w14:paraId="2052E1DB" w14:textId="5628E273" w:rsidR="0027228B" w:rsidRPr="00473EF1" w:rsidRDefault="0027228B" w:rsidP="0027228B">
      <w:pPr>
        <w:ind w:left="567"/>
        <w:rPr>
          <w:rFonts w:ascii="Times New Roman" w:hAnsi="Times New Roman"/>
          <w:sz w:val="22"/>
        </w:rPr>
      </w:pPr>
      <w:r w:rsidRPr="00473EF1">
        <w:rPr>
          <w:rFonts w:ascii="Times New Roman" w:hAnsi="Times New Roman"/>
          <w:sz w:val="22"/>
        </w:rPr>
        <w:t xml:space="preserve">To: </w:t>
      </w:r>
      <w:r w:rsidR="005B15C1">
        <w:rPr>
          <w:rFonts w:ascii="Times New Roman" w:hAnsi="Times New Roman"/>
          <w:sz w:val="22"/>
        </w:rPr>
        <w:t>“Forest Estate”</w:t>
      </w:r>
      <w:r w:rsidR="005B15C1" w:rsidRPr="005B15C1">
        <w:rPr>
          <w:rFonts w:ascii="Times New Roman" w:hAnsi="Times New Roman"/>
          <w:sz w:val="22"/>
        </w:rPr>
        <w:t xml:space="preserve"> Sremska Mitrovica, </w:t>
      </w:r>
      <w:proofErr w:type="spellStart"/>
      <w:r w:rsidR="005B15C1" w:rsidRPr="005B15C1">
        <w:rPr>
          <w:rFonts w:ascii="Times New Roman" w:hAnsi="Times New Roman"/>
          <w:sz w:val="22"/>
        </w:rPr>
        <w:t>Parobrodska</w:t>
      </w:r>
      <w:proofErr w:type="spellEnd"/>
      <w:r w:rsidR="005B15C1" w:rsidRPr="005B15C1">
        <w:rPr>
          <w:rFonts w:ascii="Times New Roman" w:hAnsi="Times New Roman"/>
          <w:sz w:val="22"/>
        </w:rPr>
        <w:t xml:space="preserve"> 2, Sremska Mitrovica</w:t>
      </w:r>
      <w:r w:rsidRPr="00473EF1">
        <w:rPr>
          <w:rFonts w:ascii="Times New Roman" w:hAnsi="Times New Roman"/>
          <w:sz w:val="22"/>
        </w:rPr>
        <w:t>, Republic of Serbia DDP</w:t>
      </w:r>
      <w:r w:rsidRPr="00473EF1">
        <w:rPr>
          <w:rStyle w:val="FootnoteReference"/>
          <w:rFonts w:ascii="Times New Roman" w:hAnsi="Times New Roman"/>
          <w:sz w:val="22"/>
        </w:rPr>
        <w:footnoteReference w:id="1"/>
      </w:r>
      <w:r w:rsidRPr="00473EF1">
        <w:rPr>
          <w:rFonts w:ascii="Times New Roman" w:hAnsi="Times New Roman"/>
          <w:sz w:val="22"/>
        </w:rPr>
        <w:t xml:space="preserve">, and </w:t>
      </w:r>
      <w:r w:rsidRPr="00473EF1">
        <w:rPr>
          <w:rFonts w:ascii="Times New Roman" w:hAnsi="Times New Roman"/>
          <w:sz w:val="22"/>
          <w:szCs w:val="22"/>
        </w:rPr>
        <w:t>the period of implementation of tasks shall be:</w:t>
      </w:r>
    </w:p>
    <w:p w14:paraId="26AF4AE1" w14:textId="2F430ED1" w:rsidR="0027228B" w:rsidRDefault="0027228B" w:rsidP="0027228B">
      <w:pPr>
        <w:spacing w:before="0" w:after="0"/>
        <w:ind w:left="562"/>
        <w:rPr>
          <w:rFonts w:ascii="Times New Roman" w:hAnsi="Times New Roman"/>
          <w:sz w:val="22"/>
        </w:rPr>
      </w:pPr>
      <w:r w:rsidRPr="00473EF1">
        <w:rPr>
          <w:rFonts w:ascii="Times New Roman" w:hAnsi="Times New Roman"/>
          <w:b/>
          <w:sz w:val="22"/>
          <w:szCs w:val="22"/>
        </w:rPr>
        <w:t>For Lot 1</w:t>
      </w:r>
      <w:r w:rsidRPr="00473EF1">
        <w:rPr>
          <w:rFonts w:ascii="Times New Roman" w:hAnsi="Times New Roman"/>
          <w:sz w:val="22"/>
          <w:szCs w:val="22"/>
        </w:rPr>
        <w:t xml:space="preserve">: </w:t>
      </w:r>
      <w:r w:rsidR="00693783">
        <w:rPr>
          <w:rFonts w:ascii="Times New Roman" w:hAnsi="Times New Roman"/>
          <w:sz w:val="22"/>
          <w:szCs w:val="22"/>
        </w:rPr>
        <w:t>90</w:t>
      </w:r>
      <w:r w:rsidR="00FD15C4" w:rsidRPr="00FD15C4">
        <w:rPr>
          <w:rFonts w:ascii="Times New Roman" w:hAnsi="Times New Roman"/>
          <w:sz w:val="22"/>
          <w:szCs w:val="22"/>
        </w:rPr>
        <w:t xml:space="preserve"> days</w:t>
      </w:r>
      <w:r w:rsidRPr="00473EF1">
        <w:rPr>
          <w:rFonts w:ascii="Times New Roman" w:hAnsi="Times New Roman"/>
          <w:sz w:val="22"/>
        </w:rPr>
        <w:t>, in accordance with the contract notice/additional information about the contract notice.</w:t>
      </w:r>
    </w:p>
    <w:p w14:paraId="2DD855AF" w14:textId="77777777" w:rsidR="0027228B" w:rsidRPr="00473EF1" w:rsidRDefault="0027228B" w:rsidP="0027228B">
      <w:pPr>
        <w:spacing w:before="0" w:after="0"/>
        <w:ind w:left="562"/>
        <w:rPr>
          <w:rFonts w:ascii="Times New Roman" w:hAnsi="Times New Roman"/>
          <w:sz w:val="22"/>
          <w:szCs w:val="22"/>
        </w:rPr>
      </w:pPr>
    </w:p>
    <w:p w14:paraId="5F5BDA09" w14:textId="4F48A2B5" w:rsidR="0027228B" w:rsidRPr="00473EF1" w:rsidRDefault="0027228B" w:rsidP="0027228B">
      <w:pPr>
        <w:spacing w:before="0" w:after="0"/>
        <w:ind w:left="567"/>
        <w:rPr>
          <w:rFonts w:ascii="Times New Roman" w:hAnsi="Times New Roman"/>
          <w:b/>
          <w:sz w:val="22"/>
          <w:szCs w:val="22"/>
          <w:u w:val="single"/>
        </w:rPr>
      </w:pPr>
      <w:bookmarkStart w:id="2" w:name="_Hlk137130613"/>
      <w:r w:rsidRPr="00473EF1">
        <w:rPr>
          <w:rFonts w:ascii="Times New Roman" w:hAnsi="Times New Roman"/>
          <w:b/>
          <w:sz w:val="22"/>
          <w:szCs w:val="22"/>
          <w:u w:val="single"/>
        </w:rPr>
        <w:t xml:space="preserve">LOT 2 - </w:t>
      </w:r>
      <w:bookmarkEnd w:id="2"/>
      <w:r w:rsidRPr="0027228B">
        <w:rPr>
          <w:rFonts w:ascii="Times New Roman" w:hAnsi="Times New Roman"/>
          <w:b/>
          <w:sz w:val="22"/>
          <w:szCs w:val="22"/>
          <w:u w:val="single"/>
        </w:rPr>
        <w:t>Drone for multispectral monitoring</w:t>
      </w:r>
    </w:p>
    <w:p w14:paraId="61C885B3" w14:textId="77777777" w:rsidR="0027228B" w:rsidRPr="00473EF1" w:rsidRDefault="0027228B" w:rsidP="0027228B">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1"/>
        <w:gridCol w:w="6356"/>
        <w:gridCol w:w="1060"/>
      </w:tblGrid>
      <w:tr w:rsidR="0027228B" w:rsidRPr="00473EF1" w14:paraId="2A6B1426"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64BE1C96" w14:textId="77777777" w:rsidR="0027228B" w:rsidRPr="00473EF1" w:rsidRDefault="0027228B"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C5B8A4B" w14:textId="77777777" w:rsidR="0027228B" w:rsidRPr="00473EF1" w:rsidRDefault="0027228B"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0ED55D5B" w14:textId="77777777" w:rsidR="0027228B" w:rsidRPr="00473EF1" w:rsidRDefault="0027228B"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27228B" w:rsidRPr="00473EF1" w14:paraId="79994C74" w14:textId="77777777" w:rsidTr="0027228B">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68F0B019" w14:textId="77777777" w:rsidR="0027228B" w:rsidRPr="00473EF1" w:rsidRDefault="0027228B"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4A0950E" w14:textId="04A3CBED" w:rsidR="0027228B" w:rsidRPr="00473EF1" w:rsidRDefault="005B15C1" w:rsidP="002A1FAD">
            <w:pPr>
              <w:spacing w:before="0" w:after="0"/>
              <w:rPr>
                <w:rFonts w:ascii="Times New Roman" w:hAnsi="Times New Roman"/>
                <w:b/>
                <w:bCs/>
                <w:sz w:val="22"/>
                <w:szCs w:val="22"/>
              </w:rPr>
            </w:pPr>
            <w:r w:rsidRPr="005B15C1">
              <w:rPr>
                <w:rFonts w:ascii="Times New Roman" w:hAnsi="Times New Roman"/>
                <w:b/>
                <w:bCs/>
                <w:sz w:val="22"/>
                <w:szCs w:val="22"/>
              </w:rPr>
              <w:t>Drone for multispectral monitoring</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4F834274" w14:textId="572BF1DE" w:rsidR="0027228B" w:rsidRPr="00473EF1" w:rsidRDefault="005B15C1" w:rsidP="002A1FAD">
            <w:pPr>
              <w:spacing w:before="0" w:after="0"/>
              <w:jc w:val="center"/>
              <w:rPr>
                <w:rFonts w:ascii="Times New Roman" w:hAnsi="Times New Roman"/>
                <w:b/>
                <w:bCs/>
                <w:sz w:val="22"/>
                <w:szCs w:val="22"/>
              </w:rPr>
            </w:pPr>
            <w:r>
              <w:rPr>
                <w:rFonts w:ascii="Times New Roman" w:hAnsi="Times New Roman"/>
                <w:b/>
                <w:bCs/>
                <w:sz w:val="22"/>
                <w:szCs w:val="22"/>
              </w:rPr>
              <w:t>1</w:t>
            </w:r>
            <w:r w:rsidR="0027228B" w:rsidRPr="00473EF1">
              <w:rPr>
                <w:rFonts w:ascii="Times New Roman" w:hAnsi="Times New Roman"/>
                <w:b/>
                <w:bCs/>
                <w:sz w:val="22"/>
                <w:szCs w:val="22"/>
              </w:rPr>
              <w:t xml:space="preserve"> Unit</w:t>
            </w:r>
          </w:p>
        </w:tc>
      </w:tr>
    </w:tbl>
    <w:p w14:paraId="09170910" w14:textId="3EE7C247" w:rsidR="0027228B" w:rsidRPr="00CA6263" w:rsidRDefault="0027228B" w:rsidP="0027228B">
      <w:pPr>
        <w:ind w:left="567"/>
        <w:rPr>
          <w:rFonts w:ascii="Times New Roman" w:hAnsi="Times New Roman"/>
          <w:snapToGrid/>
          <w:sz w:val="22"/>
          <w:szCs w:val="22"/>
        </w:rPr>
      </w:pPr>
      <w:r w:rsidRPr="00473EF1">
        <w:rPr>
          <w:rFonts w:ascii="Times New Roman" w:hAnsi="Times New Roman"/>
          <w:sz w:val="22"/>
        </w:rPr>
        <w:lastRenderedPageBreak/>
        <w:t xml:space="preserve">To: </w:t>
      </w:r>
      <w:r w:rsidR="005B15C1">
        <w:rPr>
          <w:rFonts w:ascii="Times New Roman" w:hAnsi="Times New Roman"/>
          <w:sz w:val="22"/>
        </w:rPr>
        <w:t>“Forest Estate”</w:t>
      </w:r>
      <w:r w:rsidR="005B15C1" w:rsidRPr="005B15C1">
        <w:rPr>
          <w:rFonts w:ascii="Times New Roman" w:hAnsi="Times New Roman"/>
          <w:sz w:val="22"/>
        </w:rPr>
        <w:t xml:space="preserve"> Sremska Mitrovica, </w:t>
      </w:r>
      <w:proofErr w:type="spellStart"/>
      <w:r w:rsidR="005B15C1" w:rsidRPr="005B15C1">
        <w:rPr>
          <w:rFonts w:ascii="Times New Roman" w:hAnsi="Times New Roman"/>
          <w:sz w:val="22"/>
        </w:rPr>
        <w:t>Parobrodska</w:t>
      </w:r>
      <w:proofErr w:type="spellEnd"/>
      <w:r w:rsidR="005B15C1" w:rsidRPr="005B15C1">
        <w:rPr>
          <w:rFonts w:ascii="Times New Roman" w:hAnsi="Times New Roman"/>
          <w:sz w:val="22"/>
        </w:rPr>
        <w:t xml:space="preserve"> 2, Sremska Mitrovica</w:t>
      </w:r>
      <w:r w:rsidRPr="00473EF1">
        <w:rPr>
          <w:rFonts w:ascii="Times New Roman" w:hAnsi="Times New Roman"/>
          <w:sz w:val="22"/>
        </w:rPr>
        <w:t>, Republic of Serbia DDP</w:t>
      </w:r>
      <w:r w:rsidRPr="00473EF1">
        <w:rPr>
          <w:rStyle w:val="FootnoteReference"/>
          <w:rFonts w:ascii="Times New Roman" w:hAnsi="Times New Roman"/>
          <w:sz w:val="22"/>
        </w:rPr>
        <w:footnoteReference w:id="2"/>
      </w:r>
      <w:r w:rsidRPr="00473EF1">
        <w:rPr>
          <w:rFonts w:ascii="Times New Roman" w:hAnsi="Times New Roman"/>
          <w:sz w:val="22"/>
        </w:rPr>
        <w:t xml:space="preserve">, and </w:t>
      </w:r>
      <w:r w:rsidRPr="00473EF1">
        <w:rPr>
          <w:rFonts w:ascii="Times New Roman" w:hAnsi="Times New Roman"/>
          <w:sz w:val="22"/>
          <w:szCs w:val="22"/>
        </w:rPr>
        <w:t>the period of implementation of tasks</w:t>
      </w:r>
      <w:r w:rsidRPr="00CA6263">
        <w:rPr>
          <w:rFonts w:ascii="Times New Roman" w:hAnsi="Times New Roman"/>
          <w:sz w:val="22"/>
          <w:szCs w:val="22"/>
        </w:rPr>
        <w:t xml:space="preserve"> shall be:</w:t>
      </w:r>
    </w:p>
    <w:p w14:paraId="53C3554C" w14:textId="72E7D123" w:rsidR="0027228B" w:rsidRPr="00416BCA" w:rsidRDefault="0027228B" w:rsidP="0027228B">
      <w:pPr>
        <w:ind w:left="567"/>
        <w:jc w:val="both"/>
        <w:rPr>
          <w:rFonts w:ascii="Times New Roman" w:hAnsi="Times New Roman"/>
          <w:sz w:val="22"/>
          <w:szCs w:val="22"/>
        </w:rPr>
      </w:pPr>
      <w:bookmarkStart w:id="3" w:name="_Hlk169197666"/>
      <w:r w:rsidRPr="009D4697">
        <w:rPr>
          <w:rFonts w:ascii="Times New Roman" w:hAnsi="Times New Roman"/>
          <w:b/>
          <w:sz w:val="22"/>
          <w:szCs w:val="22"/>
        </w:rPr>
        <w:t>For Lot 2</w:t>
      </w:r>
      <w:r w:rsidRPr="009D4697">
        <w:rPr>
          <w:rFonts w:ascii="Times New Roman" w:hAnsi="Times New Roman"/>
          <w:sz w:val="22"/>
          <w:szCs w:val="22"/>
        </w:rPr>
        <w:t xml:space="preserve">: </w:t>
      </w:r>
      <w:bookmarkEnd w:id="3"/>
      <w:r w:rsidR="00693783">
        <w:rPr>
          <w:rFonts w:ascii="Times New Roman" w:hAnsi="Times New Roman"/>
          <w:sz w:val="22"/>
          <w:szCs w:val="22"/>
        </w:rPr>
        <w:t>60</w:t>
      </w:r>
      <w:r w:rsidR="00FD15C4" w:rsidRPr="00FD15C4">
        <w:rPr>
          <w:rFonts w:ascii="Times New Roman" w:hAnsi="Times New Roman"/>
          <w:sz w:val="22"/>
          <w:szCs w:val="22"/>
        </w:rPr>
        <w:t xml:space="preserve"> days</w:t>
      </w:r>
      <w:r w:rsidRPr="001F17D3">
        <w:rPr>
          <w:rFonts w:ascii="Times New Roman" w:hAnsi="Times New Roman"/>
          <w:sz w:val="22"/>
        </w:rPr>
        <w:t>, in accordance with the contract notice/additional information about the contract notice.</w:t>
      </w:r>
    </w:p>
    <w:p w14:paraId="4DBF4B20" w14:textId="6F0A0296" w:rsidR="005B15C1" w:rsidRPr="00473EF1" w:rsidRDefault="005B15C1" w:rsidP="005B15C1">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w:t>
      </w:r>
      <w:r>
        <w:rPr>
          <w:rFonts w:ascii="Times New Roman" w:hAnsi="Times New Roman"/>
          <w:b/>
          <w:sz w:val="22"/>
          <w:szCs w:val="22"/>
          <w:u w:val="single"/>
        </w:rPr>
        <w:t>3</w:t>
      </w:r>
      <w:r w:rsidRPr="00473EF1">
        <w:rPr>
          <w:rFonts w:ascii="Times New Roman" w:hAnsi="Times New Roman"/>
          <w:b/>
          <w:sz w:val="22"/>
          <w:szCs w:val="22"/>
          <w:u w:val="single"/>
        </w:rPr>
        <w:t xml:space="preserve"> - </w:t>
      </w:r>
      <w:r w:rsidRPr="005B15C1">
        <w:rPr>
          <w:rFonts w:ascii="Times New Roman" w:hAnsi="Times New Roman"/>
          <w:b/>
          <w:sz w:val="22"/>
          <w:szCs w:val="22"/>
          <w:u w:val="single"/>
        </w:rPr>
        <w:t>Mulcher</w:t>
      </w:r>
    </w:p>
    <w:p w14:paraId="3EB1E36A" w14:textId="77777777" w:rsidR="005B15C1" w:rsidRPr="00473EF1" w:rsidRDefault="005B15C1" w:rsidP="005B15C1">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2"/>
        <w:gridCol w:w="6355"/>
        <w:gridCol w:w="1060"/>
      </w:tblGrid>
      <w:tr w:rsidR="005B15C1" w:rsidRPr="00473EF1" w14:paraId="780FEDAE"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96E3CB6"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251BFED7" w14:textId="77777777" w:rsidR="005B15C1" w:rsidRPr="00473EF1" w:rsidRDefault="005B15C1"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E0C4716"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5B15C1" w:rsidRPr="00473EF1" w14:paraId="75FA4A17" w14:textId="77777777" w:rsidTr="002A1FAD">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161E327C" w14:textId="77777777" w:rsidR="005B15C1" w:rsidRPr="00473EF1" w:rsidRDefault="005B15C1"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F8385B5" w14:textId="56743523" w:rsidR="005B15C1" w:rsidRPr="00473EF1" w:rsidRDefault="005B15C1" w:rsidP="002A1FAD">
            <w:pPr>
              <w:spacing w:before="0" w:after="0"/>
              <w:rPr>
                <w:rFonts w:ascii="Times New Roman" w:hAnsi="Times New Roman"/>
                <w:b/>
                <w:bCs/>
                <w:sz w:val="22"/>
                <w:szCs w:val="22"/>
              </w:rPr>
            </w:pPr>
            <w:r w:rsidRPr="005B15C1">
              <w:rPr>
                <w:rFonts w:ascii="Times New Roman" w:hAnsi="Times New Roman"/>
                <w:b/>
                <w:bCs/>
                <w:sz w:val="22"/>
                <w:szCs w:val="22"/>
              </w:rPr>
              <w:t>Mulcher</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3AD2F3F" w14:textId="2EA5F8B5" w:rsidR="005B15C1" w:rsidRPr="00473EF1" w:rsidRDefault="005B15C1" w:rsidP="002A1FAD">
            <w:pPr>
              <w:spacing w:before="0" w:after="0"/>
              <w:jc w:val="center"/>
              <w:rPr>
                <w:rFonts w:ascii="Times New Roman" w:hAnsi="Times New Roman"/>
                <w:b/>
                <w:bCs/>
                <w:sz w:val="22"/>
                <w:szCs w:val="22"/>
              </w:rPr>
            </w:pPr>
            <w:r>
              <w:rPr>
                <w:rFonts w:ascii="Times New Roman" w:hAnsi="Times New Roman"/>
                <w:b/>
                <w:bCs/>
                <w:sz w:val="22"/>
                <w:szCs w:val="22"/>
              </w:rPr>
              <w:t>1</w:t>
            </w:r>
            <w:r w:rsidRPr="00473EF1">
              <w:rPr>
                <w:rFonts w:ascii="Times New Roman" w:hAnsi="Times New Roman"/>
                <w:b/>
                <w:bCs/>
                <w:sz w:val="22"/>
                <w:szCs w:val="22"/>
              </w:rPr>
              <w:t xml:space="preserve"> Unit</w:t>
            </w:r>
          </w:p>
        </w:tc>
      </w:tr>
    </w:tbl>
    <w:p w14:paraId="1DF95C21" w14:textId="2A6D08A0" w:rsidR="005B15C1" w:rsidRPr="00CA6263" w:rsidRDefault="005B15C1" w:rsidP="005B15C1">
      <w:pPr>
        <w:ind w:left="567"/>
        <w:rPr>
          <w:rFonts w:ascii="Times New Roman" w:hAnsi="Times New Roman"/>
          <w:snapToGrid/>
          <w:sz w:val="22"/>
          <w:szCs w:val="22"/>
        </w:rPr>
      </w:pPr>
      <w:r w:rsidRPr="00473EF1">
        <w:rPr>
          <w:rFonts w:ascii="Times New Roman" w:hAnsi="Times New Roman"/>
          <w:sz w:val="22"/>
        </w:rPr>
        <w:t xml:space="preserve">To: </w:t>
      </w:r>
      <w:r>
        <w:rPr>
          <w:rFonts w:ascii="Times New Roman" w:hAnsi="Times New Roman"/>
          <w:sz w:val="22"/>
        </w:rPr>
        <w:t>“Forest Ad</w:t>
      </w:r>
      <w:r w:rsidR="00FD15C4">
        <w:rPr>
          <w:rFonts w:ascii="Times New Roman" w:hAnsi="Times New Roman"/>
          <w:sz w:val="22"/>
        </w:rPr>
        <w:t>ministration</w:t>
      </w:r>
      <w:r>
        <w:rPr>
          <w:rFonts w:ascii="Times New Roman" w:hAnsi="Times New Roman"/>
          <w:sz w:val="22"/>
        </w:rPr>
        <w:t>”</w:t>
      </w:r>
      <w:r w:rsidRPr="005B15C1">
        <w:rPr>
          <w:rFonts w:ascii="Times New Roman" w:hAnsi="Times New Roman"/>
          <w:sz w:val="22"/>
        </w:rPr>
        <w:t xml:space="preserve"> </w:t>
      </w:r>
      <w:proofErr w:type="spellStart"/>
      <w:r w:rsidRPr="005B15C1">
        <w:rPr>
          <w:rFonts w:ascii="Times New Roman" w:hAnsi="Times New Roman"/>
          <w:sz w:val="22"/>
        </w:rPr>
        <w:t>Višnjićevo</w:t>
      </w:r>
      <w:proofErr w:type="spellEnd"/>
      <w:r w:rsidRPr="005B15C1">
        <w:rPr>
          <w:rFonts w:ascii="Times New Roman" w:hAnsi="Times New Roman"/>
          <w:sz w:val="22"/>
        </w:rPr>
        <w:t xml:space="preserve">, </w:t>
      </w:r>
      <w:proofErr w:type="spellStart"/>
      <w:r w:rsidRPr="005B15C1">
        <w:rPr>
          <w:rFonts w:ascii="Times New Roman" w:hAnsi="Times New Roman"/>
          <w:sz w:val="22"/>
        </w:rPr>
        <w:t>Radnička</w:t>
      </w:r>
      <w:proofErr w:type="spellEnd"/>
      <w:r w:rsidRPr="005B15C1">
        <w:rPr>
          <w:rFonts w:ascii="Times New Roman" w:hAnsi="Times New Roman"/>
          <w:sz w:val="22"/>
        </w:rPr>
        <w:t xml:space="preserve"> br. 2, </w:t>
      </w:r>
      <w:proofErr w:type="spellStart"/>
      <w:r w:rsidRPr="005B15C1">
        <w:rPr>
          <w:rFonts w:ascii="Times New Roman" w:hAnsi="Times New Roman"/>
          <w:sz w:val="22"/>
        </w:rPr>
        <w:t>Višnjićevo</w:t>
      </w:r>
      <w:proofErr w:type="spellEnd"/>
      <w:r w:rsidRPr="00473EF1">
        <w:rPr>
          <w:rFonts w:ascii="Times New Roman" w:hAnsi="Times New Roman"/>
          <w:sz w:val="22"/>
        </w:rPr>
        <w:t>, Republic of Serbia DDP</w:t>
      </w:r>
      <w:r w:rsidRPr="00473EF1">
        <w:rPr>
          <w:rStyle w:val="FootnoteReference"/>
          <w:rFonts w:ascii="Times New Roman" w:hAnsi="Times New Roman"/>
          <w:sz w:val="22"/>
        </w:rPr>
        <w:footnoteReference w:id="3"/>
      </w:r>
      <w:r w:rsidRPr="00473EF1">
        <w:rPr>
          <w:rFonts w:ascii="Times New Roman" w:hAnsi="Times New Roman"/>
          <w:sz w:val="22"/>
        </w:rPr>
        <w:t xml:space="preserve">, and </w:t>
      </w:r>
      <w:r w:rsidRPr="00473EF1">
        <w:rPr>
          <w:rFonts w:ascii="Times New Roman" w:hAnsi="Times New Roman"/>
          <w:sz w:val="22"/>
          <w:szCs w:val="22"/>
        </w:rPr>
        <w:t>the period of implementation of tasks</w:t>
      </w:r>
      <w:r w:rsidRPr="00CA6263">
        <w:rPr>
          <w:rFonts w:ascii="Times New Roman" w:hAnsi="Times New Roman"/>
          <w:sz w:val="22"/>
          <w:szCs w:val="22"/>
        </w:rPr>
        <w:t xml:space="preserve"> shall be:</w:t>
      </w:r>
    </w:p>
    <w:p w14:paraId="2A02D82A" w14:textId="3F4AB83E" w:rsidR="0047783A" w:rsidRDefault="005B15C1" w:rsidP="005B15C1">
      <w:pPr>
        <w:ind w:left="567"/>
        <w:jc w:val="both"/>
        <w:rPr>
          <w:rFonts w:ascii="Times New Roman" w:hAnsi="Times New Roman"/>
          <w:sz w:val="22"/>
        </w:rPr>
      </w:pPr>
      <w:r w:rsidRPr="009D4697">
        <w:rPr>
          <w:rFonts w:ascii="Times New Roman" w:hAnsi="Times New Roman"/>
          <w:b/>
          <w:sz w:val="22"/>
          <w:szCs w:val="22"/>
        </w:rPr>
        <w:t xml:space="preserve">For Lot </w:t>
      </w:r>
      <w:r>
        <w:rPr>
          <w:rFonts w:ascii="Times New Roman" w:hAnsi="Times New Roman"/>
          <w:b/>
          <w:sz w:val="22"/>
          <w:szCs w:val="22"/>
        </w:rPr>
        <w:t>3</w:t>
      </w:r>
      <w:r w:rsidRPr="009D4697">
        <w:rPr>
          <w:rFonts w:ascii="Times New Roman" w:hAnsi="Times New Roman"/>
          <w:sz w:val="22"/>
          <w:szCs w:val="22"/>
        </w:rPr>
        <w:t xml:space="preserve">: </w:t>
      </w:r>
      <w:r w:rsidR="00693783">
        <w:rPr>
          <w:rFonts w:ascii="Times New Roman" w:hAnsi="Times New Roman"/>
          <w:sz w:val="22"/>
          <w:szCs w:val="22"/>
        </w:rPr>
        <w:t>120</w:t>
      </w:r>
      <w:r w:rsidR="00FD15C4" w:rsidRPr="00FD15C4">
        <w:rPr>
          <w:rFonts w:ascii="Times New Roman" w:hAnsi="Times New Roman"/>
          <w:sz w:val="22"/>
          <w:szCs w:val="22"/>
        </w:rPr>
        <w:t xml:space="preserve"> days</w:t>
      </w:r>
      <w:r w:rsidRPr="001F17D3">
        <w:rPr>
          <w:rFonts w:ascii="Times New Roman" w:hAnsi="Times New Roman"/>
          <w:sz w:val="22"/>
        </w:rPr>
        <w:t>, in accordance with the contract notice/additional information about the contract notice.</w:t>
      </w:r>
    </w:p>
    <w:p w14:paraId="2BAA1386" w14:textId="705541C5" w:rsidR="005B15C1" w:rsidRPr="00473EF1" w:rsidRDefault="005B15C1" w:rsidP="005B15C1">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w:t>
      </w:r>
      <w:r>
        <w:rPr>
          <w:rFonts w:ascii="Times New Roman" w:hAnsi="Times New Roman"/>
          <w:b/>
          <w:sz w:val="22"/>
          <w:szCs w:val="22"/>
          <w:u w:val="single"/>
        </w:rPr>
        <w:t>4</w:t>
      </w:r>
      <w:r w:rsidRPr="00473EF1">
        <w:rPr>
          <w:rFonts w:ascii="Times New Roman" w:hAnsi="Times New Roman"/>
          <w:b/>
          <w:sz w:val="22"/>
          <w:szCs w:val="22"/>
          <w:u w:val="single"/>
        </w:rPr>
        <w:t xml:space="preserve"> - </w:t>
      </w:r>
      <w:r w:rsidRPr="005B15C1">
        <w:rPr>
          <w:rFonts w:ascii="Times New Roman" w:hAnsi="Times New Roman"/>
          <w:b/>
          <w:sz w:val="22"/>
          <w:szCs w:val="22"/>
          <w:u w:val="single"/>
        </w:rPr>
        <w:t>Material for fence</w:t>
      </w:r>
    </w:p>
    <w:p w14:paraId="36BBD140" w14:textId="77777777" w:rsidR="005B15C1" w:rsidRPr="00473EF1" w:rsidRDefault="005B15C1" w:rsidP="005B15C1">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798"/>
        <w:gridCol w:w="6298"/>
        <w:gridCol w:w="1121"/>
      </w:tblGrid>
      <w:tr w:rsidR="005B15C1" w:rsidRPr="00473EF1" w14:paraId="53E62F3F"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5E57485C"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57FCF88" w14:textId="77777777" w:rsidR="005B15C1" w:rsidRPr="00473EF1" w:rsidRDefault="005B15C1"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234973A4"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5B15C1" w:rsidRPr="00473EF1" w14:paraId="3FE21A98" w14:textId="77777777" w:rsidTr="002A1FAD">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0AF6777" w14:textId="77777777" w:rsidR="005B15C1" w:rsidRPr="00473EF1" w:rsidRDefault="005B15C1"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21296F" w14:textId="47EEA932" w:rsidR="005B15C1" w:rsidRPr="00473EF1" w:rsidRDefault="005B15C1" w:rsidP="002A1FAD">
            <w:pPr>
              <w:spacing w:before="0" w:after="0"/>
              <w:rPr>
                <w:rFonts w:ascii="Times New Roman" w:hAnsi="Times New Roman"/>
                <w:b/>
                <w:bCs/>
                <w:sz w:val="22"/>
                <w:szCs w:val="22"/>
              </w:rPr>
            </w:pPr>
            <w:r w:rsidRPr="005B15C1">
              <w:rPr>
                <w:rFonts w:ascii="Times New Roman" w:hAnsi="Times New Roman"/>
                <w:b/>
                <w:bCs/>
                <w:sz w:val="22"/>
                <w:szCs w:val="22"/>
              </w:rPr>
              <w:t>Material for fence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73F3BB3" w14:textId="28837318" w:rsidR="005B15C1" w:rsidRPr="00473EF1" w:rsidRDefault="00FD15C4" w:rsidP="002A1FAD">
            <w:pPr>
              <w:spacing w:before="0" w:after="0"/>
              <w:jc w:val="center"/>
              <w:rPr>
                <w:rFonts w:ascii="Times New Roman" w:hAnsi="Times New Roman"/>
                <w:b/>
                <w:bCs/>
                <w:sz w:val="22"/>
                <w:szCs w:val="22"/>
              </w:rPr>
            </w:pPr>
            <w:r>
              <w:rPr>
                <w:rFonts w:ascii="Times New Roman" w:hAnsi="Times New Roman"/>
                <w:b/>
                <w:bCs/>
                <w:sz w:val="22"/>
                <w:szCs w:val="22"/>
              </w:rPr>
              <w:t>Complete</w:t>
            </w:r>
          </w:p>
        </w:tc>
      </w:tr>
    </w:tbl>
    <w:p w14:paraId="60230784" w14:textId="32955421" w:rsidR="005B15C1" w:rsidRPr="00CA6263" w:rsidRDefault="005B15C1" w:rsidP="005B15C1">
      <w:pPr>
        <w:ind w:left="567"/>
        <w:rPr>
          <w:rFonts w:ascii="Times New Roman" w:hAnsi="Times New Roman"/>
          <w:snapToGrid/>
          <w:sz w:val="22"/>
          <w:szCs w:val="22"/>
        </w:rPr>
      </w:pPr>
      <w:r w:rsidRPr="00473EF1">
        <w:rPr>
          <w:rFonts w:ascii="Times New Roman" w:hAnsi="Times New Roman"/>
          <w:sz w:val="22"/>
        </w:rPr>
        <w:t xml:space="preserve">To: </w:t>
      </w:r>
      <w:r w:rsidR="00FD15C4">
        <w:rPr>
          <w:rFonts w:ascii="Times New Roman" w:hAnsi="Times New Roman"/>
          <w:sz w:val="22"/>
        </w:rPr>
        <w:t>“Forest Administration”</w:t>
      </w:r>
      <w:r w:rsidRPr="005B15C1">
        <w:rPr>
          <w:rFonts w:ascii="Times New Roman" w:hAnsi="Times New Roman"/>
          <w:sz w:val="22"/>
        </w:rPr>
        <w:t xml:space="preserve"> </w:t>
      </w:r>
      <w:proofErr w:type="spellStart"/>
      <w:r w:rsidRPr="005B15C1">
        <w:rPr>
          <w:rFonts w:ascii="Times New Roman" w:hAnsi="Times New Roman"/>
          <w:sz w:val="22"/>
        </w:rPr>
        <w:t>Višnjićevo</w:t>
      </w:r>
      <w:proofErr w:type="spellEnd"/>
      <w:r w:rsidRPr="005B15C1">
        <w:rPr>
          <w:rFonts w:ascii="Times New Roman" w:hAnsi="Times New Roman"/>
          <w:sz w:val="22"/>
        </w:rPr>
        <w:t xml:space="preserve">, </w:t>
      </w:r>
      <w:proofErr w:type="spellStart"/>
      <w:r w:rsidRPr="005B15C1">
        <w:rPr>
          <w:rFonts w:ascii="Times New Roman" w:hAnsi="Times New Roman"/>
          <w:sz w:val="22"/>
        </w:rPr>
        <w:t>Radnička</w:t>
      </w:r>
      <w:proofErr w:type="spellEnd"/>
      <w:r w:rsidRPr="005B15C1">
        <w:rPr>
          <w:rFonts w:ascii="Times New Roman" w:hAnsi="Times New Roman"/>
          <w:sz w:val="22"/>
        </w:rPr>
        <w:t xml:space="preserve"> br. 2, </w:t>
      </w:r>
      <w:proofErr w:type="spellStart"/>
      <w:r w:rsidRPr="005B15C1">
        <w:rPr>
          <w:rFonts w:ascii="Times New Roman" w:hAnsi="Times New Roman"/>
          <w:sz w:val="22"/>
        </w:rPr>
        <w:t>Višnjićevo</w:t>
      </w:r>
      <w:proofErr w:type="spellEnd"/>
      <w:r w:rsidRPr="00473EF1">
        <w:rPr>
          <w:rFonts w:ascii="Times New Roman" w:hAnsi="Times New Roman"/>
          <w:sz w:val="22"/>
        </w:rPr>
        <w:t>, Republic of Serbia DDP</w:t>
      </w:r>
      <w:r w:rsidRPr="00473EF1">
        <w:rPr>
          <w:rStyle w:val="FootnoteReference"/>
          <w:rFonts w:ascii="Times New Roman" w:hAnsi="Times New Roman"/>
          <w:sz w:val="22"/>
        </w:rPr>
        <w:footnoteReference w:id="4"/>
      </w:r>
      <w:r w:rsidRPr="00473EF1">
        <w:rPr>
          <w:rFonts w:ascii="Times New Roman" w:hAnsi="Times New Roman"/>
          <w:sz w:val="22"/>
        </w:rPr>
        <w:t xml:space="preserve">, and </w:t>
      </w:r>
      <w:r w:rsidRPr="00473EF1">
        <w:rPr>
          <w:rFonts w:ascii="Times New Roman" w:hAnsi="Times New Roman"/>
          <w:sz w:val="22"/>
          <w:szCs w:val="22"/>
        </w:rPr>
        <w:t>the period of implementation of tasks</w:t>
      </w:r>
      <w:r w:rsidRPr="00CA6263">
        <w:rPr>
          <w:rFonts w:ascii="Times New Roman" w:hAnsi="Times New Roman"/>
          <w:sz w:val="22"/>
          <w:szCs w:val="22"/>
        </w:rPr>
        <w:t xml:space="preserve"> shall be:</w:t>
      </w:r>
    </w:p>
    <w:p w14:paraId="35983806" w14:textId="1B99571D" w:rsidR="005B15C1" w:rsidRDefault="005B15C1" w:rsidP="005B15C1">
      <w:pPr>
        <w:ind w:left="567"/>
        <w:jc w:val="both"/>
        <w:rPr>
          <w:rFonts w:ascii="Times New Roman" w:hAnsi="Times New Roman"/>
          <w:sz w:val="22"/>
        </w:rPr>
      </w:pPr>
      <w:r w:rsidRPr="009D4697">
        <w:rPr>
          <w:rFonts w:ascii="Times New Roman" w:hAnsi="Times New Roman"/>
          <w:b/>
          <w:sz w:val="22"/>
          <w:szCs w:val="22"/>
        </w:rPr>
        <w:t xml:space="preserve">For Lot </w:t>
      </w:r>
      <w:r>
        <w:rPr>
          <w:rFonts w:ascii="Times New Roman" w:hAnsi="Times New Roman"/>
          <w:b/>
          <w:sz w:val="22"/>
          <w:szCs w:val="22"/>
        </w:rPr>
        <w:t>4</w:t>
      </w:r>
      <w:r w:rsidRPr="009D4697">
        <w:rPr>
          <w:rFonts w:ascii="Times New Roman" w:hAnsi="Times New Roman"/>
          <w:sz w:val="22"/>
          <w:szCs w:val="22"/>
        </w:rPr>
        <w:t xml:space="preserve">: </w:t>
      </w:r>
      <w:r w:rsidR="00693783">
        <w:rPr>
          <w:rFonts w:ascii="Times New Roman" w:hAnsi="Times New Roman"/>
          <w:sz w:val="22"/>
          <w:szCs w:val="22"/>
        </w:rPr>
        <w:t>120</w:t>
      </w:r>
      <w:r w:rsidR="00FD15C4" w:rsidRPr="00FD15C4">
        <w:rPr>
          <w:rFonts w:ascii="Times New Roman" w:hAnsi="Times New Roman"/>
          <w:sz w:val="22"/>
          <w:szCs w:val="22"/>
        </w:rPr>
        <w:t xml:space="preserve"> days</w:t>
      </w:r>
      <w:r w:rsidRPr="001F17D3">
        <w:rPr>
          <w:rFonts w:ascii="Times New Roman" w:hAnsi="Times New Roman"/>
          <w:sz w:val="22"/>
        </w:rPr>
        <w:t>, in accordance with the contract notice/additional information about the contract notice.</w:t>
      </w:r>
    </w:p>
    <w:p w14:paraId="09D2E528" w14:textId="16F67A9D" w:rsidR="005B15C1" w:rsidRPr="00473EF1" w:rsidRDefault="005B15C1" w:rsidP="005B15C1">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w:t>
      </w:r>
      <w:r>
        <w:rPr>
          <w:rFonts w:ascii="Times New Roman" w:hAnsi="Times New Roman"/>
          <w:b/>
          <w:sz w:val="22"/>
          <w:szCs w:val="22"/>
          <w:u w:val="single"/>
        </w:rPr>
        <w:t>5</w:t>
      </w:r>
      <w:r w:rsidRPr="00473EF1">
        <w:rPr>
          <w:rFonts w:ascii="Times New Roman" w:hAnsi="Times New Roman"/>
          <w:b/>
          <w:sz w:val="22"/>
          <w:szCs w:val="22"/>
          <w:u w:val="single"/>
        </w:rPr>
        <w:t xml:space="preserve"> - </w:t>
      </w:r>
      <w:r w:rsidRPr="005B15C1">
        <w:rPr>
          <w:rFonts w:ascii="Times New Roman" w:hAnsi="Times New Roman"/>
          <w:b/>
          <w:sz w:val="22"/>
          <w:szCs w:val="22"/>
          <w:u w:val="single"/>
        </w:rPr>
        <w:t>SUV vehicle</w:t>
      </w:r>
    </w:p>
    <w:p w14:paraId="7AADE0AE" w14:textId="77777777" w:rsidR="005B15C1" w:rsidRPr="00473EF1" w:rsidRDefault="005B15C1" w:rsidP="005B15C1">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2"/>
        <w:gridCol w:w="6355"/>
        <w:gridCol w:w="1060"/>
      </w:tblGrid>
      <w:tr w:rsidR="005B15C1" w:rsidRPr="00473EF1" w14:paraId="70AFA6A7"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7B917967"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16EB70E9" w14:textId="77777777" w:rsidR="005B15C1" w:rsidRPr="00473EF1" w:rsidRDefault="005B15C1"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157644C"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5B15C1" w:rsidRPr="00473EF1" w14:paraId="3523D1E7" w14:textId="77777777" w:rsidTr="002A1FAD">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1D9935DA" w14:textId="77777777" w:rsidR="005B15C1" w:rsidRPr="00473EF1" w:rsidRDefault="005B15C1"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9B3B64D" w14:textId="2468A808" w:rsidR="005B15C1" w:rsidRPr="00473EF1" w:rsidRDefault="005B15C1" w:rsidP="002A1FAD">
            <w:pPr>
              <w:spacing w:before="0" w:after="0"/>
              <w:rPr>
                <w:rFonts w:ascii="Times New Roman" w:hAnsi="Times New Roman"/>
                <w:b/>
                <w:bCs/>
                <w:sz w:val="22"/>
                <w:szCs w:val="22"/>
              </w:rPr>
            </w:pPr>
            <w:r w:rsidRPr="005B15C1">
              <w:rPr>
                <w:rFonts w:ascii="Times New Roman" w:hAnsi="Times New Roman"/>
                <w:b/>
                <w:bCs/>
                <w:sz w:val="22"/>
                <w:szCs w:val="22"/>
              </w:rPr>
              <w:t>SUV vehicle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E65741A" w14:textId="7BE8688C" w:rsidR="005B15C1" w:rsidRPr="00473EF1" w:rsidRDefault="005B15C1" w:rsidP="002A1FAD">
            <w:pPr>
              <w:spacing w:before="0" w:after="0"/>
              <w:jc w:val="center"/>
              <w:rPr>
                <w:rFonts w:ascii="Times New Roman" w:hAnsi="Times New Roman"/>
                <w:b/>
                <w:bCs/>
                <w:sz w:val="22"/>
                <w:szCs w:val="22"/>
              </w:rPr>
            </w:pPr>
            <w:r>
              <w:rPr>
                <w:rFonts w:ascii="Times New Roman" w:hAnsi="Times New Roman"/>
                <w:b/>
                <w:bCs/>
                <w:sz w:val="22"/>
                <w:szCs w:val="22"/>
              </w:rPr>
              <w:t>1</w:t>
            </w:r>
            <w:r w:rsidRPr="00473EF1">
              <w:rPr>
                <w:rFonts w:ascii="Times New Roman" w:hAnsi="Times New Roman"/>
                <w:b/>
                <w:bCs/>
                <w:sz w:val="22"/>
                <w:szCs w:val="22"/>
              </w:rPr>
              <w:t xml:space="preserve"> Unit</w:t>
            </w:r>
          </w:p>
        </w:tc>
      </w:tr>
    </w:tbl>
    <w:p w14:paraId="3A385732" w14:textId="466A3F7F" w:rsidR="005B15C1" w:rsidRPr="00CA6263" w:rsidRDefault="005B15C1" w:rsidP="005B15C1">
      <w:pPr>
        <w:ind w:left="567"/>
        <w:rPr>
          <w:rFonts w:ascii="Times New Roman" w:hAnsi="Times New Roman"/>
          <w:snapToGrid/>
          <w:sz w:val="22"/>
          <w:szCs w:val="22"/>
        </w:rPr>
      </w:pPr>
      <w:r w:rsidRPr="00473EF1">
        <w:rPr>
          <w:rFonts w:ascii="Times New Roman" w:hAnsi="Times New Roman"/>
          <w:sz w:val="22"/>
        </w:rPr>
        <w:t xml:space="preserve">To: </w:t>
      </w:r>
      <w:r w:rsidRPr="005B15C1">
        <w:rPr>
          <w:rFonts w:ascii="Times New Roman" w:hAnsi="Times New Roman"/>
          <w:sz w:val="22"/>
        </w:rPr>
        <w:t>Public Enterprise “VOJVODINAŠUME”</w:t>
      </w:r>
      <w:r>
        <w:rPr>
          <w:rFonts w:ascii="Times New Roman" w:hAnsi="Times New Roman"/>
          <w:sz w:val="22"/>
        </w:rPr>
        <w:t xml:space="preserve">, </w:t>
      </w:r>
      <w:proofErr w:type="spellStart"/>
      <w:r w:rsidRPr="005B15C1">
        <w:rPr>
          <w:rFonts w:ascii="Times New Roman" w:hAnsi="Times New Roman"/>
          <w:sz w:val="22"/>
        </w:rPr>
        <w:t>Preradovićeva</w:t>
      </w:r>
      <w:proofErr w:type="spellEnd"/>
      <w:r w:rsidRPr="005B15C1">
        <w:rPr>
          <w:rFonts w:ascii="Times New Roman" w:hAnsi="Times New Roman"/>
          <w:sz w:val="22"/>
        </w:rPr>
        <w:t xml:space="preserve"> 2, 21131 </w:t>
      </w:r>
      <w:proofErr w:type="spellStart"/>
      <w:r w:rsidRPr="005B15C1">
        <w:rPr>
          <w:rFonts w:ascii="Times New Roman" w:hAnsi="Times New Roman"/>
          <w:sz w:val="22"/>
        </w:rPr>
        <w:t>Petrovaradin</w:t>
      </w:r>
      <w:proofErr w:type="spellEnd"/>
      <w:r w:rsidRPr="00473EF1">
        <w:rPr>
          <w:rFonts w:ascii="Times New Roman" w:hAnsi="Times New Roman"/>
          <w:sz w:val="22"/>
        </w:rPr>
        <w:t>, Republic of Serbia DDP</w:t>
      </w:r>
      <w:r w:rsidRPr="00473EF1">
        <w:rPr>
          <w:rStyle w:val="FootnoteReference"/>
          <w:rFonts w:ascii="Times New Roman" w:hAnsi="Times New Roman"/>
          <w:sz w:val="22"/>
        </w:rPr>
        <w:footnoteReference w:id="5"/>
      </w:r>
      <w:r w:rsidRPr="00473EF1">
        <w:rPr>
          <w:rFonts w:ascii="Times New Roman" w:hAnsi="Times New Roman"/>
          <w:sz w:val="22"/>
        </w:rPr>
        <w:t xml:space="preserve">, and </w:t>
      </w:r>
      <w:r w:rsidRPr="00473EF1">
        <w:rPr>
          <w:rFonts w:ascii="Times New Roman" w:hAnsi="Times New Roman"/>
          <w:sz w:val="22"/>
          <w:szCs w:val="22"/>
        </w:rPr>
        <w:t>the period of implementation of tasks</w:t>
      </w:r>
      <w:r w:rsidRPr="00CA6263">
        <w:rPr>
          <w:rFonts w:ascii="Times New Roman" w:hAnsi="Times New Roman"/>
          <w:sz w:val="22"/>
          <w:szCs w:val="22"/>
        </w:rPr>
        <w:t xml:space="preserve"> shall be:</w:t>
      </w:r>
    </w:p>
    <w:p w14:paraId="13644C61" w14:textId="006E8DDC" w:rsidR="005B15C1" w:rsidRDefault="005B15C1" w:rsidP="005B15C1">
      <w:pPr>
        <w:ind w:left="567"/>
        <w:jc w:val="both"/>
        <w:rPr>
          <w:rFonts w:ascii="Times New Roman" w:hAnsi="Times New Roman"/>
          <w:sz w:val="22"/>
          <w:highlight w:val="yellow"/>
        </w:rPr>
      </w:pPr>
      <w:r w:rsidRPr="009D4697">
        <w:rPr>
          <w:rFonts w:ascii="Times New Roman" w:hAnsi="Times New Roman"/>
          <w:b/>
          <w:sz w:val="22"/>
          <w:szCs w:val="22"/>
        </w:rPr>
        <w:t xml:space="preserve">For Lot </w:t>
      </w:r>
      <w:r>
        <w:rPr>
          <w:rFonts w:ascii="Times New Roman" w:hAnsi="Times New Roman"/>
          <w:b/>
          <w:sz w:val="22"/>
          <w:szCs w:val="22"/>
        </w:rPr>
        <w:t>5</w:t>
      </w:r>
      <w:r w:rsidRPr="009D4697">
        <w:rPr>
          <w:rFonts w:ascii="Times New Roman" w:hAnsi="Times New Roman"/>
          <w:sz w:val="22"/>
          <w:szCs w:val="22"/>
        </w:rPr>
        <w:t xml:space="preserve">: </w:t>
      </w:r>
      <w:r w:rsidR="00693783">
        <w:rPr>
          <w:rFonts w:ascii="Times New Roman" w:hAnsi="Times New Roman"/>
          <w:sz w:val="22"/>
          <w:szCs w:val="22"/>
        </w:rPr>
        <w:t>60</w:t>
      </w:r>
      <w:r w:rsidR="00FD15C4" w:rsidRPr="00FD15C4">
        <w:rPr>
          <w:rFonts w:ascii="Times New Roman" w:hAnsi="Times New Roman"/>
          <w:sz w:val="22"/>
          <w:szCs w:val="22"/>
        </w:rPr>
        <w:t xml:space="preserve"> days</w:t>
      </w:r>
      <w:r w:rsidRPr="001F17D3">
        <w:rPr>
          <w:rFonts w:ascii="Times New Roman" w:hAnsi="Times New Roman"/>
          <w:sz w:val="22"/>
        </w:rPr>
        <w:t>, in accordance with the contract notice/additional information about the contract notice.</w:t>
      </w:r>
    </w:p>
    <w:p w14:paraId="4A2B9DEC" w14:textId="77777777" w:rsidR="00CB39DD" w:rsidRPr="00E82463" w:rsidRDefault="00CB39DD" w:rsidP="00E82463">
      <w:pPr>
        <w:ind w:left="567"/>
        <w:jc w:val="both"/>
        <w:rPr>
          <w:rFonts w:ascii="Times New Roman" w:hAnsi="Times New Roman"/>
          <w:sz w:val="22"/>
        </w:rPr>
      </w:pPr>
    </w:p>
    <w:p w14:paraId="4B7DA11F" w14:textId="7A610C34" w:rsidR="0047783A" w:rsidRPr="0027228B" w:rsidRDefault="00E82463" w:rsidP="0027228B">
      <w:pPr>
        <w:pStyle w:val="Heading2"/>
        <w:keepNext w:val="0"/>
        <w:ind w:left="567" w:hanging="567"/>
        <w:jc w:val="both"/>
        <w:rPr>
          <w:rFonts w:ascii="Times New Roman" w:hAnsi="Times New Roman"/>
          <w:sz w:val="22"/>
          <w:lang w:val="en-GB"/>
        </w:rPr>
      </w:pPr>
      <w:bookmarkStart w:id="4" w:name="_Ref499723935"/>
      <w:bookmarkStart w:id="5"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4"/>
      <w:bookmarkEnd w:id="5"/>
    </w:p>
    <w:p w14:paraId="2D9AF163" w14:textId="5A4D9778"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27228B">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70921927" w:rsidR="00096BD5" w:rsidRPr="008B6A30" w:rsidRDefault="0047783A" w:rsidP="008B6A30">
      <w:pPr>
        <w:pStyle w:val="Heading1"/>
      </w:pPr>
      <w:bookmarkStart w:id="6" w:name="_Toc42488071"/>
      <w:proofErr w:type="spellStart"/>
      <w:r w:rsidRPr="00E82463">
        <w:t>Timetable</w:t>
      </w:r>
      <w:bookmarkEnd w:id="6"/>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49B4229A" w:rsidR="0047783A" w:rsidRPr="00E82463" w:rsidRDefault="00FD15C4" w:rsidP="00A4424B">
            <w:pPr>
              <w:jc w:val="center"/>
              <w:rPr>
                <w:rFonts w:ascii="Times New Roman" w:hAnsi="Times New Roman"/>
                <w:sz w:val="22"/>
              </w:rPr>
            </w:pPr>
            <w:r>
              <w:rPr>
                <w:rFonts w:ascii="Times New Roman" w:hAnsi="Times New Roman"/>
                <w:sz w:val="22"/>
              </w:rPr>
              <w:t>Not applicable</w:t>
            </w:r>
          </w:p>
        </w:tc>
        <w:tc>
          <w:tcPr>
            <w:tcW w:w="2268" w:type="dxa"/>
          </w:tcPr>
          <w:p w14:paraId="3171B4F1" w14:textId="6F5C24E7" w:rsidR="0047783A" w:rsidRPr="00E82463" w:rsidRDefault="00FD15C4" w:rsidP="00A4424B">
            <w:pPr>
              <w:jc w:val="center"/>
              <w:rPr>
                <w:rFonts w:ascii="Times New Roman" w:hAnsi="Times New Roman"/>
                <w:sz w:val="22"/>
              </w:rPr>
            </w:pPr>
            <w:r>
              <w:rPr>
                <w:rFonts w:ascii="Times New Roman" w:hAnsi="Times New Roman"/>
                <w:sz w:val="22"/>
              </w:rPr>
              <w:t>Not applicable</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15F0BA75" w:rsidR="0047783A" w:rsidRPr="00E82463" w:rsidRDefault="00FD15C4" w:rsidP="0047783A">
            <w:pPr>
              <w:rPr>
                <w:rFonts w:ascii="Times New Roman" w:hAnsi="Times New Roman"/>
                <w:sz w:val="22"/>
              </w:rPr>
            </w:pPr>
            <w:r>
              <w:rPr>
                <w:rFonts w:ascii="Times New Roman" w:hAnsi="Times New Roman"/>
                <w:sz w:val="22"/>
              </w:rPr>
              <w:t>15/04/2025</w:t>
            </w:r>
          </w:p>
        </w:tc>
        <w:tc>
          <w:tcPr>
            <w:tcW w:w="2268" w:type="dxa"/>
          </w:tcPr>
          <w:p w14:paraId="272DF146" w14:textId="23C19095" w:rsidR="0047783A" w:rsidRPr="00E82463" w:rsidRDefault="00FD15C4" w:rsidP="00A4424B">
            <w:pPr>
              <w:jc w:val="center"/>
              <w:rPr>
                <w:rFonts w:ascii="Times New Roman" w:hAnsi="Times New Roman"/>
                <w:sz w:val="22"/>
              </w:rPr>
            </w:pPr>
            <w:r w:rsidRPr="00FD15C4">
              <w:rPr>
                <w:rFonts w:ascii="Times New Roman" w:hAnsi="Times New Roman"/>
                <w:sz w:val="22"/>
              </w:rPr>
              <w:t>13:00h (local time)</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680DACBD" w:rsidR="0047783A" w:rsidRPr="00E82463" w:rsidRDefault="00FD15C4" w:rsidP="0047783A">
            <w:pPr>
              <w:rPr>
                <w:rFonts w:ascii="Times New Roman" w:hAnsi="Times New Roman"/>
                <w:sz w:val="22"/>
              </w:rPr>
            </w:pPr>
            <w:r>
              <w:rPr>
                <w:rFonts w:ascii="Times New Roman" w:hAnsi="Times New Roman"/>
                <w:sz w:val="22"/>
              </w:rPr>
              <w:t>25/04/2025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4DB46E48" w:rsidR="0047783A" w:rsidRPr="00E82463" w:rsidRDefault="00FD15C4" w:rsidP="0047783A">
            <w:pPr>
              <w:rPr>
                <w:rFonts w:ascii="Times New Roman" w:hAnsi="Times New Roman"/>
                <w:sz w:val="22"/>
              </w:rPr>
            </w:pPr>
            <w:r w:rsidRPr="00FD15C4">
              <w:rPr>
                <w:rFonts w:ascii="Times New Roman" w:hAnsi="Times New Roman"/>
                <w:sz w:val="22"/>
              </w:rPr>
              <w:t>06/05/2025</w:t>
            </w:r>
          </w:p>
        </w:tc>
        <w:tc>
          <w:tcPr>
            <w:tcW w:w="2268" w:type="dxa"/>
          </w:tcPr>
          <w:p w14:paraId="0A312210" w14:textId="703E7CA0" w:rsidR="0047783A" w:rsidRPr="00E82463" w:rsidRDefault="00FD15C4" w:rsidP="00A4424B">
            <w:pPr>
              <w:jc w:val="center"/>
              <w:rPr>
                <w:rFonts w:ascii="Times New Roman" w:hAnsi="Times New Roman"/>
                <w:sz w:val="22"/>
              </w:rPr>
            </w:pPr>
            <w:r w:rsidRPr="00FD15C4">
              <w:rPr>
                <w:rFonts w:ascii="Times New Roman" w:hAnsi="Times New Roman"/>
                <w:sz w:val="22"/>
              </w:rPr>
              <w:t>13:00h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4A99016D" w:rsidR="0047783A" w:rsidRPr="00E82463" w:rsidRDefault="00710655" w:rsidP="0047783A">
            <w:pPr>
              <w:rPr>
                <w:rFonts w:ascii="Times New Roman" w:hAnsi="Times New Roman"/>
                <w:sz w:val="22"/>
              </w:rPr>
            </w:pPr>
            <w:r>
              <w:rPr>
                <w:rFonts w:ascii="Times New Roman" w:hAnsi="Times New Roman"/>
                <w:sz w:val="22"/>
              </w:rPr>
              <w:t>13</w:t>
            </w:r>
            <w:r w:rsidR="00FD15C4" w:rsidRPr="00FD15C4">
              <w:rPr>
                <w:rFonts w:ascii="Times New Roman" w:hAnsi="Times New Roman"/>
                <w:sz w:val="22"/>
              </w:rPr>
              <w:t>/05/2025</w:t>
            </w:r>
          </w:p>
        </w:tc>
        <w:tc>
          <w:tcPr>
            <w:tcW w:w="2268" w:type="dxa"/>
          </w:tcPr>
          <w:p w14:paraId="5FB56C7D" w14:textId="3D544E11" w:rsidR="0047783A" w:rsidRPr="00E82463" w:rsidRDefault="00FD15C4" w:rsidP="00A4424B">
            <w:pPr>
              <w:jc w:val="center"/>
              <w:rPr>
                <w:rFonts w:ascii="Times New Roman" w:hAnsi="Times New Roman"/>
                <w:sz w:val="22"/>
              </w:rPr>
            </w:pPr>
            <w:r w:rsidRPr="00FD15C4">
              <w:rPr>
                <w:rFonts w:ascii="Times New Roman" w:hAnsi="Times New Roman"/>
                <w:sz w:val="22"/>
              </w:rPr>
              <w:t>10:00 (local time)</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46BE14C6" w:rsidR="0047783A" w:rsidRPr="00E82463" w:rsidRDefault="00710655" w:rsidP="0047783A">
            <w:pPr>
              <w:tabs>
                <w:tab w:val="left" w:pos="851"/>
              </w:tabs>
              <w:rPr>
                <w:rFonts w:ascii="Times New Roman" w:hAnsi="Times New Roman"/>
                <w:sz w:val="22"/>
              </w:rPr>
            </w:pPr>
            <w:r>
              <w:rPr>
                <w:rFonts w:ascii="Times New Roman" w:hAnsi="Times New Roman"/>
                <w:sz w:val="22"/>
              </w:rPr>
              <w:t>15</w:t>
            </w:r>
            <w:r w:rsidR="00FD15C4">
              <w:rPr>
                <w:rFonts w:ascii="Times New Roman" w:hAnsi="Times New Roman"/>
                <w:sz w:val="22"/>
              </w:rPr>
              <w:t>/05/2025</w:t>
            </w:r>
            <w:r w:rsidR="0047783A" w:rsidRPr="00E82463">
              <w:rPr>
                <w:rFonts w:ascii="Times New Roman" w:hAnsi="Times New Roman"/>
                <w:sz w:val="22"/>
              </w:rPr>
              <w:t xml:space="preserve"> </w:t>
            </w:r>
            <w:r w:rsidR="0047783A"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2E21F26C" w:rsidR="0047783A" w:rsidRPr="00E82463" w:rsidRDefault="00710655" w:rsidP="0047783A">
            <w:pPr>
              <w:tabs>
                <w:tab w:val="left" w:pos="851"/>
              </w:tabs>
              <w:rPr>
                <w:rFonts w:ascii="Times New Roman" w:hAnsi="Times New Roman"/>
                <w:sz w:val="22"/>
              </w:rPr>
            </w:pPr>
            <w:r>
              <w:rPr>
                <w:rFonts w:ascii="Times New Roman" w:hAnsi="Times New Roman"/>
                <w:sz w:val="22"/>
              </w:rPr>
              <w:t>16</w:t>
            </w:r>
            <w:r w:rsidR="00FD15C4">
              <w:rPr>
                <w:rFonts w:ascii="Times New Roman" w:hAnsi="Times New Roman"/>
                <w:sz w:val="22"/>
              </w:rPr>
              <w:t>/05/2025</w:t>
            </w:r>
            <w:r w:rsidR="0047783A" w:rsidRPr="00E82463">
              <w:rPr>
                <w:rFonts w:ascii="Times New Roman" w:hAnsi="Times New Roman"/>
                <w:sz w:val="22"/>
              </w:rPr>
              <w:t xml:space="preserve"> </w:t>
            </w:r>
            <w:r w:rsidR="0047783A"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7"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8" w:name="_Toc42488072"/>
      <w:bookmarkEnd w:id="7"/>
      <w:r w:rsidRPr="00E82463">
        <w:t>Participation</w:t>
      </w:r>
      <w:bookmarkEnd w:id="8"/>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6DB8AB69" w:rsidR="0047783A" w:rsidRPr="00E82463" w:rsidRDefault="0047783A" w:rsidP="008B6A30">
      <w:pPr>
        <w:pStyle w:val="PRAGHeading2"/>
        <w:numPr>
          <w:ilvl w:val="0"/>
          <w:numId w:val="0"/>
        </w:numPr>
        <w:ind w:left="567" w:hanging="567"/>
        <w:jc w:val="both"/>
        <w:rPr>
          <w:lang w:val="en-GB"/>
        </w:rPr>
      </w:pPr>
      <w:r w:rsidRPr="00E82463">
        <w:rPr>
          <w:sz w:val="22"/>
          <w:lang w:val="en-GB"/>
        </w:rPr>
        <w:t>3.2</w:t>
      </w:r>
      <w:r w:rsidRPr="00E82463">
        <w:rPr>
          <w:sz w:val="22"/>
          <w:lang w:val="en-GB"/>
        </w:rPr>
        <w:tab/>
      </w:r>
      <w:r w:rsidR="007609B6">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w:t>
      </w:r>
      <w:r w:rsidR="007A0C47" w:rsidRPr="00AF31AE">
        <w:rPr>
          <w:rFonts w:ascii="Times New Roman" w:hAnsi="Times New Roman"/>
          <w:sz w:val="22"/>
          <w:lang w:val="en-GB"/>
        </w:rPr>
        <w:lastRenderedPageBreak/>
        <w:t xml:space="preserve">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9" w:name="_Toc42488073"/>
      <w:r w:rsidRPr="00E82463">
        <w:t>Origi</w:t>
      </w:r>
      <w:r w:rsidR="007609B6">
        <w:t>n</w:t>
      </w:r>
      <w:bookmarkEnd w:id="9"/>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10" w:name="_Toc42488074"/>
      <w:r w:rsidRPr="00E82463">
        <w:t xml:space="preserve">Type of </w:t>
      </w:r>
      <w:proofErr w:type="spellStart"/>
      <w:r w:rsidRPr="00E82463">
        <w:t>contract</w:t>
      </w:r>
      <w:bookmarkEnd w:id="10"/>
      <w:proofErr w:type="spellEnd"/>
    </w:p>
    <w:p w14:paraId="27EF6031" w14:textId="0726480F" w:rsidR="0047783A" w:rsidRDefault="0047783A" w:rsidP="0047783A">
      <w:pPr>
        <w:pStyle w:val="Heading2"/>
        <w:keepNext w:val="0"/>
        <w:ind w:left="567"/>
        <w:jc w:val="both"/>
        <w:rPr>
          <w:rFonts w:ascii="Times New Roman" w:hAnsi="Times New Roman"/>
          <w:sz w:val="22"/>
          <w:lang w:val="en-GB"/>
        </w:rPr>
      </w:pPr>
      <w:r w:rsidRPr="0027228B">
        <w:rPr>
          <w:rFonts w:ascii="Times New Roman" w:hAnsi="Times New Roman"/>
          <w:sz w:val="22"/>
          <w:lang w:val="en-GB"/>
        </w:rPr>
        <w:t>unit-price</w:t>
      </w:r>
    </w:p>
    <w:p w14:paraId="22264C10" w14:textId="77777777" w:rsidR="0047783A" w:rsidRPr="00C76C92" w:rsidRDefault="0047783A" w:rsidP="00E700D5">
      <w:pPr>
        <w:pStyle w:val="Heading1"/>
        <w:rPr>
          <w:sz w:val="22"/>
          <w:szCs w:val="22"/>
        </w:rPr>
      </w:pPr>
      <w:bookmarkStart w:id="11" w:name="_Toc42488075"/>
      <w:r w:rsidRPr="00C76C92">
        <w:rPr>
          <w:sz w:val="22"/>
          <w:szCs w:val="22"/>
        </w:rPr>
        <w:t>Currency</w:t>
      </w:r>
      <w:bookmarkEnd w:id="11"/>
    </w:p>
    <w:p w14:paraId="3240CD44" w14:textId="7A54E891" w:rsidR="0047783A" w:rsidRPr="00C76C92" w:rsidRDefault="0047783A" w:rsidP="0047783A">
      <w:pPr>
        <w:pStyle w:val="Heading2"/>
        <w:keepNext w:val="0"/>
        <w:ind w:left="567"/>
        <w:jc w:val="both"/>
        <w:rPr>
          <w:rFonts w:ascii="Times New Roman" w:hAnsi="Times New Roman"/>
          <w:bCs/>
          <w:sz w:val="22"/>
          <w:szCs w:val="22"/>
          <w:lang w:val="en-GB"/>
        </w:rPr>
      </w:pPr>
      <w:r w:rsidRPr="00C76C92">
        <w:rPr>
          <w:rFonts w:ascii="Times New Roman" w:hAnsi="Times New Roman"/>
          <w:sz w:val="22"/>
          <w:szCs w:val="22"/>
          <w:lang w:val="en-GB"/>
        </w:rPr>
        <w:t xml:space="preserve">Tenders must be presented in </w:t>
      </w:r>
      <w:r w:rsidR="0027228B">
        <w:rPr>
          <w:rFonts w:ascii="Times New Roman" w:hAnsi="Times New Roman"/>
          <w:sz w:val="22"/>
          <w:szCs w:val="22"/>
          <w:lang w:val="en-GB"/>
        </w:rPr>
        <w:t>RSD</w:t>
      </w:r>
      <w:r w:rsidR="00904D27" w:rsidRPr="00C76C92">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2" w:name="_Toc42488076"/>
      <w:r w:rsidRPr="00E82463">
        <w:t>Lots</w:t>
      </w:r>
      <w:bookmarkEnd w:id="12"/>
    </w:p>
    <w:p w14:paraId="5AF2BA2C" w14:textId="3090CE81" w:rsidR="0047783A" w:rsidRPr="0027228B" w:rsidRDefault="0047783A" w:rsidP="00E82463">
      <w:pPr>
        <w:pStyle w:val="Heading2"/>
        <w:keepNext w:val="0"/>
        <w:ind w:left="567" w:hanging="567"/>
        <w:jc w:val="both"/>
        <w:rPr>
          <w:rFonts w:ascii="Times New Roman" w:hAnsi="Times New Roman"/>
          <w:sz w:val="22"/>
          <w:lang w:val="en-GB"/>
        </w:rPr>
      </w:pPr>
      <w:r w:rsidRPr="0027228B">
        <w:rPr>
          <w:rFonts w:ascii="Times New Roman" w:hAnsi="Times New Roman"/>
          <w:sz w:val="22"/>
          <w:lang w:val="en-GB"/>
        </w:rPr>
        <w:t>7.1</w:t>
      </w:r>
      <w:r w:rsidRPr="0027228B">
        <w:rPr>
          <w:rFonts w:ascii="Times New Roman" w:hAnsi="Times New Roman"/>
          <w:sz w:val="22"/>
          <w:lang w:val="en-GB"/>
        </w:rPr>
        <w:tab/>
        <w:t xml:space="preserve">The tenderer may submit a tender for one lot, several or </w:t>
      </w:r>
      <w:proofErr w:type="gramStart"/>
      <w:r w:rsidRPr="0027228B">
        <w:rPr>
          <w:rFonts w:ascii="Times New Roman" w:hAnsi="Times New Roman"/>
          <w:sz w:val="22"/>
          <w:lang w:val="en-GB"/>
        </w:rPr>
        <w:t>all of</w:t>
      </w:r>
      <w:proofErr w:type="gramEnd"/>
      <w:r w:rsidRPr="0027228B">
        <w:rPr>
          <w:rFonts w:ascii="Times New Roman" w:hAnsi="Times New Roman"/>
          <w:sz w:val="22"/>
          <w:lang w:val="en-GB"/>
        </w:rPr>
        <w:t xml:space="preserve"> the lots.</w:t>
      </w:r>
    </w:p>
    <w:p w14:paraId="2CDD2219" w14:textId="77777777" w:rsidR="0047783A" w:rsidRPr="0027228B" w:rsidRDefault="0047783A" w:rsidP="00E82463">
      <w:pPr>
        <w:pStyle w:val="Heading2"/>
        <w:keepNext w:val="0"/>
        <w:ind w:left="567" w:hanging="567"/>
        <w:jc w:val="both"/>
        <w:rPr>
          <w:rFonts w:ascii="Times New Roman" w:hAnsi="Times New Roman"/>
          <w:lang w:val="en-GB"/>
        </w:rPr>
      </w:pPr>
      <w:r w:rsidRPr="0027228B">
        <w:rPr>
          <w:rFonts w:ascii="Times New Roman" w:hAnsi="Times New Roman"/>
          <w:sz w:val="22"/>
          <w:lang w:val="en-GB"/>
        </w:rPr>
        <w:t>7.2</w:t>
      </w:r>
      <w:r w:rsidRPr="0027228B">
        <w:rPr>
          <w:rFonts w:ascii="Times New Roman" w:hAnsi="Times New Roman"/>
          <w:sz w:val="22"/>
          <w:lang w:val="en-GB"/>
        </w:rPr>
        <w:tab/>
        <w:t xml:space="preserve">Each lot will form a separate </w:t>
      </w:r>
      <w:proofErr w:type="gramStart"/>
      <w:r w:rsidRPr="0027228B">
        <w:rPr>
          <w:rFonts w:ascii="Times New Roman" w:hAnsi="Times New Roman"/>
          <w:sz w:val="22"/>
          <w:lang w:val="en-GB"/>
        </w:rPr>
        <w:t>contract</w:t>
      </w:r>
      <w:proofErr w:type="gramEnd"/>
      <w:r w:rsidRPr="0027228B">
        <w:rPr>
          <w:rFonts w:ascii="Times New Roman" w:hAnsi="Times New Roman"/>
          <w:sz w:val="22"/>
          <w:lang w:val="en-GB"/>
        </w:rPr>
        <w:t xml:space="preserve"> and the quantities indicated for different lots will be indivisible. The tenderer must offer the whole of the quantity or quantities indicated for each lot. Under no circumstances must tenders </w:t>
      </w:r>
      <w:r w:rsidR="00164F15" w:rsidRPr="0027228B">
        <w:rPr>
          <w:rFonts w:ascii="Times New Roman" w:hAnsi="Times New Roman"/>
          <w:sz w:val="22"/>
          <w:lang w:val="en-GB"/>
        </w:rPr>
        <w:t xml:space="preserve">be considered </w:t>
      </w:r>
      <w:r w:rsidRPr="0027228B">
        <w:rPr>
          <w:rFonts w:ascii="Times New Roman" w:hAnsi="Times New Roman"/>
          <w:sz w:val="22"/>
          <w:lang w:val="en-GB"/>
        </w:rPr>
        <w:t xml:space="preserve">for part of the quantities required. If </w:t>
      </w:r>
      <w:r w:rsidRPr="0027228B">
        <w:rPr>
          <w:rFonts w:ascii="Times New Roman" w:hAnsi="Times New Roman"/>
          <w:sz w:val="22"/>
          <w:lang w:val="en-GB"/>
        </w:rPr>
        <w:lastRenderedPageBreak/>
        <w:t>the tenderer is awarded more than one lot, a single contract may be concluded covering all those lots.</w:t>
      </w:r>
    </w:p>
    <w:p w14:paraId="3A71D314" w14:textId="77777777" w:rsidR="0047783A" w:rsidRPr="0027228B" w:rsidRDefault="0047783A" w:rsidP="00E82463">
      <w:pPr>
        <w:pStyle w:val="Heading2"/>
        <w:keepNext w:val="0"/>
        <w:ind w:left="567" w:hanging="567"/>
        <w:jc w:val="both"/>
        <w:rPr>
          <w:rFonts w:ascii="Times New Roman" w:hAnsi="Times New Roman"/>
          <w:sz w:val="22"/>
          <w:lang w:val="en-GB"/>
        </w:rPr>
      </w:pPr>
      <w:r w:rsidRPr="0027228B">
        <w:rPr>
          <w:rFonts w:ascii="Times New Roman" w:hAnsi="Times New Roman"/>
          <w:sz w:val="22"/>
          <w:lang w:val="en-GB"/>
        </w:rPr>
        <w:t>7.3</w:t>
      </w:r>
      <w:r w:rsidRPr="0027228B">
        <w:rPr>
          <w:rFonts w:ascii="Times New Roman" w:hAnsi="Times New Roman"/>
          <w:sz w:val="22"/>
          <w:lang w:val="en-GB"/>
        </w:rPr>
        <w:tab/>
        <w:t xml:space="preserve">A tenderer may include in its tender the overall discount it would grant in the event of some or </w:t>
      </w:r>
      <w:proofErr w:type="gramStart"/>
      <w:r w:rsidRPr="0027228B">
        <w:rPr>
          <w:rFonts w:ascii="Times New Roman" w:hAnsi="Times New Roman"/>
          <w:sz w:val="22"/>
          <w:lang w:val="en-GB"/>
        </w:rPr>
        <w:t>all of</w:t>
      </w:r>
      <w:proofErr w:type="gramEnd"/>
      <w:r w:rsidRPr="0027228B">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3BBB705F" w14:textId="266AFDEF" w:rsidR="0047783A" w:rsidRPr="00E82463" w:rsidRDefault="0047783A" w:rsidP="00E82463">
      <w:pPr>
        <w:pStyle w:val="Heading2"/>
        <w:keepNext w:val="0"/>
        <w:ind w:left="567" w:hanging="567"/>
        <w:jc w:val="both"/>
        <w:rPr>
          <w:rFonts w:ascii="Times New Roman" w:hAnsi="Times New Roman"/>
          <w:lang w:val="en-GB"/>
        </w:rPr>
      </w:pPr>
      <w:r w:rsidRPr="0027228B">
        <w:rPr>
          <w:rFonts w:ascii="Times New Roman" w:hAnsi="Times New Roman"/>
          <w:sz w:val="22"/>
          <w:szCs w:val="22"/>
          <w:lang w:val="en-GB"/>
        </w:rPr>
        <w:t>7.4</w:t>
      </w:r>
      <w:r w:rsidRPr="0027228B">
        <w:rPr>
          <w:rFonts w:ascii="Times New Roman" w:hAnsi="Times New Roman"/>
          <w:sz w:val="22"/>
          <w:szCs w:val="22"/>
          <w:lang w:val="en-GB"/>
        </w:rPr>
        <w:tab/>
        <w:t xml:space="preserve">Contracts will be awarded lot by lot, but the </w:t>
      </w:r>
      <w:r w:rsidR="003A5B8F" w:rsidRPr="0027228B">
        <w:rPr>
          <w:rFonts w:ascii="Times New Roman" w:hAnsi="Times New Roman"/>
          <w:sz w:val="22"/>
          <w:szCs w:val="22"/>
          <w:lang w:val="en-GB"/>
        </w:rPr>
        <w:t>Project partner</w:t>
      </w:r>
      <w:r w:rsidRPr="0027228B">
        <w:rPr>
          <w:rFonts w:ascii="Times New Roman" w:hAnsi="Times New Roman"/>
          <w:sz w:val="22"/>
          <w:szCs w:val="22"/>
          <w:lang w:val="en-GB"/>
        </w:rPr>
        <w:t xml:space="preserve"> may select the most favourable overall solution after taking account of any discounts offered</w:t>
      </w:r>
      <w:r w:rsidRPr="0027228B">
        <w:rPr>
          <w:rFonts w:ascii="Times New Roman" w:hAnsi="Times New Roman"/>
          <w:lang w:val="en-GB"/>
        </w:rPr>
        <w:t>.</w:t>
      </w:r>
    </w:p>
    <w:p w14:paraId="20D2B8A4" w14:textId="77777777" w:rsidR="0047783A" w:rsidRPr="00E82463" w:rsidRDefault="0047783A" w:rsidP="00E700D5">
      <w:pPr>
        <w:pStyle w:val="Heading1"/>
      </w:pPr>
      <w:bookmarkStart w:id="13" w:name="_Toc42488077"/>
      <w:proofErr w:type="spellStart"/>
      <w:r w:rsidRPr="00E82463">
        <w:t>Period</w:t>
      </w:r>
      <w:proofErr w:type="spellEnd"/>
      <w:r w:rsidRPr="00E82463">
        <w:t xml:space="preserve"> of </w:t>
      </w:r>
      <w:proofErr w:type="spellStart"/>
      <w:r w:rsidRPr="00E82463">
        <w:t>validity</w:t>
      </w:r>
      <w:bookmarkEnd w:id="13"/>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4" w:name="_Toc42488078"/>
      <w:bookmarkStart w:id="15" w:name="_Ref500330462"/>
      <w:proofErr w:type="spellStart"/>
      <w:r w:rsidRPr="00E82463">
        <w:t>Language</w:t>
      </w:r>
      <w:proofErr w:type="spellEnd"/>
      <w:r w:rsidRPr="00E82463">
        <w:t xml:space="preserve"> of </w:t>
      </w:r>
      <w:bookmarkEnd w:id="14"/>
      <w:r w:rsidR="009A3A53" w:rsidRPr="00E82463">
        <w:t>tenders</w:t>
      </w:r>
    </w:p>
    <w:bookmarkEnd w:id="15"/>
    <w:p w14:paraId="5BDAA181" w14:textId="77777777" w:rsidR="00CC4FCC" w:rsidRDefault="0047783A" w:rsidP="00CC4FCC">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r>
      <w:r w:rsidR="00CC4FCC" w:rsidRPr="00E82463">
        <w:rPr>
          <w:rFonts w:ascii="Times New Roman" w:hAnsi="Times New Roman"/>
          <w:sz w:val="22"/>
          <w:lang w:val="en-GB"/>
        </w:rPr>
        <w:t xml:space="preserve">The tenders, all correspondence and documents related to the tender exchanged by the tenderer and the </w:t>
      </w:r>
      <w:r w:rsidR="00CC4FCC">
        <w:rPr>
          <w:rFonts w:ascii="Times New Roman" w:hAnsi="Times New Roman"/>
          <w:sz w:val="22"/>
          <w:lang w:val="en-GB"/>
        </w:rPr>
        <w:t>Project partner</w:t>
      </w:r>
      <w:r w:rsidR="00CC4FCC" w:rsidRPr="00E82463">
        <w:rPr>
          <w:rFonts w:ascii="Times New Roman" w:hAnsi="Times New Roman"/>
          <w:sz w:val="22"/>
          <w:lang w:val="en-GB"/>
        </w:rPr>
        <w:t xml:space="preserve"> must be written in the language of the procedure, which </w:t>
      </w:r>
      <w:r w:rsidR="00CC4FCC" w:rsidRPr="007A5A51">
        <w:rPr>
          <w:rFonts w:ascii="Times New Roman" w:hAnsi="Times New Roman"/>
          <w:sz w:val="22"/>
          <w:lang w:val="en-GB"/>
        </w:rPr>
        <w:t>is English and Latin letter only.</w:t>
      </w:r>
    </w:p>
    <w:p w14:paraId="689A4766" w14:textId="6D72A6AE" w:rsidR="00452496" w:rsidRPr="008B6A30" w:rsidRDefault="00CC4FCC" w:rsidP="00CC4FCC">
      <w:pPr>
        <w:pStyle w:val="Heading2"/>
        <w:keepNext w:val="0"/>
        <w:ind w:left="567"/>
        <w:jc w:val="both"/>
        <w:rPr>
          <w:rFonts w:ascii="Times New Roman" w:hAnsi="Times New Roman"/>
          <w:sz w:val="22"/>
          <w:szCs w:val="22"/>
          <w:lang w:val="en-GB"/>
        </w:rPr>
      </w:pPr>
      <w:r w:rsidRPr="007A5A51">
        <w:rPr>
          <w:rFonts w:ascii="Times New Roman" w:hAnsi="Times New Roman"/>
          <w:sz w:val="22"/>
          <w:szCs w:val="22"/>
          <w:lang w:val="en-GB"/>
        </w:rPr>
        <w:t xml:space="preserve">Supporting documents and printed literature furnished by the tenderer may be in </w:t>
      </w:r>
      <w:r w:rsidRPr="007A5A51">
        <w:rPr>
          <w:rStyle w:val="Emphasis"/>
          <w:rFonts w:ascii="Times New Roman" w:hAnsi="Times New Roman"/>
          <w:i w:val="0"/>
          <w:sz w:val="22"/>
          <w:szCs w:val="22"/>
          <w:lang w:val="en-GB"/>
        </w:rPr>
        <w:t>Serbian language</w:t>
      </w:r>
      <w:r w:rsidRPr="007A5A51">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w:t>
      </w:r>
      <w:r w:rsidR="00452496"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6" w:name="_Toc42488079"/>
      <w:proofErr w:type="spellStart"/>
      <w:r w:rsidRPr="00E82463">
        <w:t>Submission</w:t>
      </w:r>
      <w:proofErr w:type="spellEnd"/>
      <w:r w:rsidRPr="00E82463">
        <w:t xml:space="preserve"> of tenders</w:t>
      </w:r>
      <w:bookmarkEnd w:id="16"/>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4005F106" w14:textId="0D9D82F9" w:rsidR="0047783A" w:rsidRPr="00CC4FCC" w:rsidRDefault="00CC4FCC" w:rsidP="00E82463">
      <w:pPr>
        <w:spacing w:before="0"/>
        <w:ind w:left="567"/>
        <w:jc w:val="both"/>
        <w:rPr>
          <w:rFonts w:ascii="Times New Roman" w:hAnsi="Times New Roman"/>
          <w:b/>
          <w:bCs/>
          <w:sz w:val="22"/>
        </w:rPr>
      </w:pPr>
      <w:r w:rsidRPr="00CC4FCC">
        <w:rPr>
          <w:rFonts w:ascii="Times New Roman" w:hAnsi="Times New Roman"/>
          <w:b/>
          <w:bCs/>
          <w:sz w:val="22"/>
        </w:rPr>
        <w:t>Public Enterprise “</w:t>
      </w:r>
      <w:proofErr w:type="spellStart"/>
      <w:r w:rsidRPr="00CC4FCC">
        <w:rPr>
          <w:rFonts w:ascii="Times New Roman" w:hAnsi="Times New Roman"/>
          <w:b/>
          <w:bCs/>
          <w:sz w:val="22"/>
        </w:rPr>
        <w:t>Vojvodinašume</w:t>
      </w:r>
      <w:proofErr w:type="spellEnd"/>
      <w:r w:rsidRPr="00CC4FCC">
        <w:rPr>
          <w:rFonts w:ascii="Times New Roman" w:hAnsi="Times New Roman"/>
          <w:b/>
          <w:bCs/>
          <w:sz w:val="22"/>
        </w:rPr>
        <w:t xml:space="preserve">" </w:t>
      </w:r>
      <w:proofErr w:type="spellStart"/>
      <w:r w:rsidRPr="00CC4FCC">
        <w:rPr>
          <w:rFonts w:ascii="Times New Roman" w:hAnsi="Times New Roman"/>
          <w:b/>
          <w:bCs/>
          <w:sz w:val="22"/>
        </w:rPr>
        <w:t>Petrovaradin</w:t>
      </w:r>
      <w:proofErr w:type="spellEnd"/>
      <w:r w:rsidRPr="00CC4FCC">
        <w:rPr>
          <w:rFonts w:ascii="Times New Roman" w:hAnsi="Times New Roman"/>
          <w:b/>
          <w:bCs/>
          <w:sz w:val="22"/>
        </w:rPr>
        <w:t xml:space="preserve">, </w:t>
      </w:r>
      <w:proofErr w:type="spellStart"/>
      <w:r w:rsidRPr="00CC4FCC">
        <w:rPr>
          <w:rFonts w:ascii="Times New Roman" w:hAnsi="Times New Roman"/>
          <w:b/>
          <w:bCs/>
          <w:sz w:val="22"/>
        </w:rPr>
        <w:t>Preradovićeva</w:t>
      </w:r>
      <w:proofErr w:type="spellEnd"/>
      <w:r w:rsidRPr="00CC4FCC">
        <w:rPr>
          <w:rFonts w:ascii="Times New Roman" w:hAnsi="Times New Roman"/>
          <w:b/>
          <w:bCs/>
          <w:sz w:val="22"/>
        </w:rPr>
        <w:t xml:space="preserve"> 2, 21131 </w:t>
      </w:r>
      <w:proofErr w:type="spellStart"/>
      <w:r w:rsidRPr="00CC4FCC">
        <w:rPr>
          <w:rFonts w:ascii="Times New Roman" w:hAnsi="Times New Roman"/>
          <w:b/>
          <w:bCs/>
          <w:sz w:val="22"/>
        </w:rPr>
        <w:t>Petrovaradin</w:t>
      </w:r>
      <w:proofErr w:type="spellEnd"/>
      <w:r w:rsidRPr="00CC4FCC">
        <w:rPr>
          <w:rFonts w:ascii="Times New Roman" w:hAnsi="Times New Roman"/>
          <w:b/>
          <w:bCs/>
          <w:sz w:val="22"/>
        </w:rPr>
        <w:t>, Republic of Serbia</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71AD58C5" w14:textId="661D8294" w:rsidR="0047783A" w:rsidRPr="00CC4FCC" w:rsidRDefault="00CC4FCC" w:rsidP="00E82463">
      <w:pPr>
        <w:spacing w:before="0"/>
        <w:ind w:left="567"/>
        <w:jc w:val="both"/>
        <w:rPr>
          <w:rFonts w:ascii="Times New Roman" w:hAnsi="Times New Roman"/>
          <w:b/>
          <w:bCs/>
          <w:sz w:val="22"/>
        </w:rPr>
      </w:pPr>
      <w:r w:rsidRPr="00CC4FCC">
        <w:rPr>
          <w:rFonts w:ascii="Times New Roman" w:hAnsi="Times New Roman"/>
          <w:b/>
          <w:bCs/>
          <w:sz w:val="22"/>
        </w:rPr>
        <w:lastRenderedPageBreak/>
        <w:t>Public Enterprise “</w:t>
      </w:r>
      <w:proofErr w:type="spellStart"/>
      <w:r w:rsidRPr="00CC4FCC">
        <w:rPr>
          <w:rFonts w:ascii="Times New Roman" w:hAnsi="Times New Roman"/>
          <w:b/>
          <w:bCs/>
          <w:sz w:val="22"/>
        </w:rPr>
        <w:t>Vojvodinašume</w:t>
      </w:r>
      <w:proofErr w:type="spellEnd"/>
      <w:r w:rsidRPr="00CC4FCC">
        <w:rPr>
          <w:rFonts w:ascii="Times New Roman" w:hAnsi="Times New Roman"/>
          <w:b/>
          <w:bCs/>
          <w:sz w:val="22"/>
        </w:rPr>
        <w:t xml:space="preserve">" </w:t>
      </w:r>
      <w:proofErr w:type="spellStart"/>
      <w:r w:rsidRPr="00CC4FCC">
        <w:rPr>
          <w:rFonts w:ascii="Times New Roman" w:hAnsi="Times New Roman"/>
          <w:b/>
          <w:bCs/>
          <w:sz w:val="22"/>
        </w:rPr>
        <w:t>Petrovaradin</w:t>
      </w:r>
      <w:proofErr w:type="spellEnd"/>
      <w:r w:rsidRPr="00CC4FCC">
        <w:rPr>
          <w:rFonts w:ascii="Times New Roman" w:hAnsi="Times New Roman"/>
          <w:b/>
          <w:bCs/>
          <w:sz w:val="22"/>
        </w:rPr>
        <w:t xml:space="preserve">, </w:t>
      </w:r>
      <w:proofErr w:type="spellStart"/>
      <w:r w:rsidRPr="00CC4FCC">
        <w:rPr>
          <w:rFonts w:ascii="Times New Roman" w:hAnsi="Times New Roman"/>
          <w:b/>
          <w:bCs/>
          <w:sz w:val="22"/>
        </w:rPr>
        <w:t>Preradovićeva</w:t>
      </w:r>
      <w:proofErr w:type="spellEnd"/>
      <w:r w:rsidRPr="00CC4FCC">
        <w:rPr>
          <w:rFonts w:ascii="Times New Roman" w:hAnsi="Times New Roman"/>
          <w:b/>
          <w:bCs/>
          <w:sz w:val="22"/>
        </w:rPr>
        <w:t xml:space="preserve"> 2, 21131 </w:t>
      </w:r>
      <w:proofErr w:type="spellStart"/>
      <w:r w:rsidRPr="00CC4FCC">
        <w:rPr>
          <w:rFonts w:ascii="Times New Roman" w:hAnsi="Times New Roman"/>
          <w:b/>
          <w:bCs/>
          <w:sz w:val="22"/>
        </w:rPr>
        <w:t>Petrovaradin</w:t>
      </w:r>
      <w:proofErr w:type="spellEnd"/>
      <w:r w:rsidRPr="00CC4FCC">
        <w:rPr>
          <w:rFonts w:ascii="Times New Roman" w:hAnsi="Times New Roman"/>
          <w:b/>
          <w:bCs/>
          <w:sz w:val="22"/>
        </w:rPr>
        <w:t xml:space="preserve">, Republic of Serbia, </w:t>
      </w:r>
      <w:r w:rsidR="0047783A" w:rsidRPr="00CC4FCC">
        <w:rPr>
          <w:rFonts w:ascii="Times New Roman" w:hAnsi="Times New Roman"/>
          <w:b/>
          <w:bCs/>
          <w:sz w:val="22"/>
        </w:rPr>
        <w:t>opening hours</w:t>
      </w:r>
      <w:r w:rsidRPr="00CC4FCC">
        <w:rPr>
          <w:rFonts w:ascii="Times New Roman" w:hAnsi="Times New Roman"/>
          <w:b/>
          <w:bCs/>
          <w:sz w:val="22"/>
        </w:rPr>
        <w:t>: 07:00h (local time)</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20C7298E" w:rsidR="006D2535" w:rsidRPr="008B6A30" w:rsidRDefault="0047783A" w:rsidP="008B6A30">
      <w:pPr>
        <w:pStyle w:val="Heading2"/>
        <w:ind w:left="567" w:hanging="567"/>
        <w:jc w:val="both"/>
        <w:rPr>
          <w:rFonts w:ascii="Times New Roman" w:hAnsi="Times New Roman"/>
          <w:sz w:val="22"/>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CC4FCC">
        <w:rPr>
          <w:rFonts w:ascii="Times New Roman" w:hAnsi="Times New Roman"/>
          <w:sz w:val="22"/>
          <w:lang w:val="en-GB"/>
        </w:rPr>
        <w:t>2</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8"/>
    <w:p w14:paraId="688C4304" w14:textId="33C51360"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CC4FCC" w:rsidRPr="00CC4FCC">
        <w:rPr>
          <w:rFonts w:ascii="Times New Roman" w:hAnsi="Times New Roman"/>
          <w:b/>
          <w:bCs/>
          <w:sz w:val="22"/>
        </w:rPr>
        <w:t>Public Enterprise “</w:t>
      </w:r>
      <w:proofErr w:type="spellStart"/>
      <w:r w:rsidR="00CC4FCC" w:rsidRPr="00CC4FCC">
        <w:rPr>
          <w:rFonts w:ascii="Times New Roman" w:hAnsi="Times New Roman"/>
          <w:b/>
          <w:bCs/>
          <w:sz w:val="22"/>
        </w:rPr>
        <w:t>Vojvodinašume</w:t>
      </w:r>
      <w:proofErr w:type="spellEnd"/>
      <w:r w:rsidR="00CC4FCC" w:rsidRPr="00CC4FCC">
        <w:rPr>
          <w:rFonts w:ascii="Times New Roman" w:hAnsi="Times New Roman"/>
          <w:b/>
          <w:bCs/>
          <w:sz w:val="22"/>
        </w:rPr>
        <w:t xml:space="preserve">" </w:t>
      </w:r>
      <w:proofErr w:type="spellStart"/>
      <w:r w:rsidR="00CC4FCC" w:rsidRPr="00CC4FCC">
        <w:rPr>
          <w:rFonts w:ascii="Times New Roman" w:hAnsi="Times New Roman"/>
          <w:b/>
          <w:bCs/>
          <w:sz w:val="22"/>
        </w:rPr>
        <w:t>Petrovaradin</w:t>
      </w:r>
      <w:proofErr w:type="spellEnd"/>
      <w:r w:rsidR="00CC4FCC" w:rsidRPr="00CC4FCC">
        <w:rPr>
          <w:rFonts w:ascii="Times New Roman" w:hAnsi="Times New Roman"/>
          <w:b/>
          <w:bCs/>
          <w:sz w:val="22"/>
        </w:rPr>
        <w:t xml:space="preserve">, </w:t>
      </w:r>
      <w:proofErr w:type="spellStart"/>
      <w:r w:rsidR="00CC4FCC" w:rsidRPr="00CC4FCC">
        <w:rPr>
          <w:rFonts w:ascii="Times New Roman" w:hAnsi="Times New Roman"/>
          <w:b/>
          <w:bCs/>
          <w:sz w:val="22"/>
        </w:rPr>
        <w:t>Preradovićeva</w:t>
      </w:r>
      <w:proofErr w:type="spellEnd"/>
      <w:r w:rsidR="00CC4FCC" w:rsidRPr="00CC4FCC">
        <w:rPr>
          <w:rFonts w:ascii="Times New Roman" w:hAnsi="Times New Roman"/>
          <w:b/>
          <w:bCs/>
          <w:sz w:val="22"/>
        </w:rPr>
        <w:t xml:space="preserve"> 2, 21131 </w:t>
      </w:r>
      <w:proofErr w:type="spellStart"/>
      <w:r w:rsidR="00CC4FCC" w:rsidRPr="00CC4FCC">
        <w:rPr>
          <w:rFonts w:ascii="Times New Roman" w:hAnsi="Times New Roman"/>
          <w:b/>
          <w:bCs/>
          <w:sz w:val="22"/>
        </w:rPr>
        <w:t>Petrovaradin</w:t>
      </w:r>
      <w:proofErr w:type="spellEnd"/>
      <w:r w:rsidR="00CC4FCC" w:rsidRPr="00CC4FCC">
        <w:rPr>
          <w:rFonts w:ascii="Times New Roman" w:hAnsi="Times New Roman"/>
          <w:b/>
          <w:bCs/>
          <w:sz w:val="22"/>
        </w:rPr>
        <w:t xml:space="preserve">, Republic of </w:t>
      </w:r>
      <w:proofErr w:type="spellStart"/>
      <w:r w:rsidR="00CC4FCC" w:rsidRPr="00CC4FCC">
        <w:rPr>
          <w:rFonts w:ascii="Times New Roman" w:hAnsi="Times New Roman"/>
          <w:b/>
          <w:bCs/>
          <w:sz w:val="22"/>
        </w:rPr>
        <w:t>Serbia</w:t>
      </w:r>
      <w:proofErr w:type="spellEnd"/>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CC4FCC" w:rsidRPr="00CC4FCC">
        <w:rPr>
          <w:rFonts w:ascii="Times New Roman" w:hAnsi="Times New Roman"/>
          <w:sz w:val="22"/>
          <w:lang w:val="en-GB"/>
        </w:rPr>
        <w:t>06/05/2025 at 13:00h (local time)</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the above </w:t>
      </w:r>
      <w:proofErr w:type="gramStart"/>
      <w:r w:rsidRPr="00E82463">
        <w:rPr>
          <w:rFonts w:ascii="Times New Roman" w:hAnsi="Times New Roman"/>
          <w:sz w:val="22"/>
        </w:rPr>
        <w:t>address;</w:t>
      </w:r>
      <w:proofErr w:type="gramEnd"/>
    </w:p>
    <w:p w14:paraId="0DCC9C94" w14:textId="4F615F99"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CC4FCC" w:rsidRPr="00CC4FCC">
        <w:rPr>
          <w:rFonts w:ascii="Times New Roman" w:hAnsi="Times New Roman"/>
          <w:sz w:val="22"/>
        </w:rPr>
        <w:t>HR-RS00062 – PP2 – TD02</w:t>
      </w:r>
      <w:proofErr w:type="gramStart"/>
      <w:r w:rsidRPr="00E82463">
        <w:rPr>
          <w:rFonts w:ascii="Times New Roman" w:hAnsi="Times New Roman"/>
          <w:sz w:val="22"/>
        </w:rPr>
        <w:t>);</w:t>
      </w:r>
      <w:proofErr w:type="gramEnd"/>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 xml:space="preserve">where applicable, the number of the lot(s) tendered </w:t>
      </w:r>
      <w:proofErr w:type="gramStart"/>
      <w:r w:rsidRPr="00E82463">
        <w:rPr>
          <w:rFonts w:ascii="Times New Roman" w:hAnsi="Times New Roman"/>
          <w:sz w:val="22"/>
        </w:rPr>
        <w:t>for;</w:t>
      </w:r>
      <w:proofErr w:type="gramEnd"/>
    </w:p>
    <w:p w14:paraId="6E02C94B" w14:textId="5001DA4A"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r w:rsidR="00CC4FCC" w:rsidRPr="00E82463">
        <w:rPr>
          <w:rFonts w:ascii="Times New Roman" w:hAnsi="Times New Roman"/>
          <w:sz w:val="22"/>
        </w:rPr>
        <w:t xml:space="preserve">the words </w:t>
      </w:r>
      <w:r w:rsidR="00CC4FCC">
        <w:rPr>
          <w:rFonts w:ascii="Times New Roman" w:hAnsi="Times New Roman"/>
          <w:sz w:val="22"/>
        </w:rPr>
        <w:t>“</w:t>
      </w:r>
      <w:r w:rsidR="00CC4FCC" w:rsidRPr="00E82463">
        <w:rPr>
          <w:rFonts w:ascii="Times New Roman" w:hAnsi="Times New Roman"/>
          <w:sz w:val="22"/>
        </w:rPr>
        <w:t>Not to be opened before the tender opening session</w:t>
      </w:r>
      <w:r w:rsidR="00CC4FCC">
        <w:rPr>
          <w:rFonts w:ascii="Times New Roman" w:hAnsi="Times New Roman"/>
          <w:sz w:val="22"/>
        </w:rPr>
        <w:t>”</w:t>
      </w:r>
      <w:r w:rsidR="00CC4FCC" w:rsidRPr="00E82463">
        <w:rPr>
          <w:rFonts w:ascii="Times New Roman" w:hAnsi="Times New Roman"/>
          <w:sz w:val="22"/>
        </w:rPr>
        <w:t xml:space="preserve"> in the language of the tender dossier and </w:t>
      </w:r>
      <w:r w:rsidR="00CC4FCC" w:rsidRPr="008A672F">
        <w:rPr>
          <w:rFonts w:ascii="Times New Roman" w:hAnsi="Times New Roman"/>
          <w:sz w:val="22"/>
          <w:lang w:val="en-IE"/>
        </w:rPr>
        <w:t xml:space="preserve">“Ne </w:t>
      </w:r>
      <w:proofErr w:type="spellStart"/>
      <w:r w:rsidR="00CC4FCC" w:rsidRPr="008A672F">
        <w:rPr>
          <w:rFonts w:ascii="Times New Roman" w:hAnsi="Times New Roman"/>
          <w:sz w:val="22"/>
          <w:lang w:val="en-IE"/>
        </w:rPr>
        <w:t>otvarati</w:t>
      </w:r>
      <w:proofErr w:type="spellEnd"/>
      <w:r w:rsidR="00CC4FCC" w:rsidRPr="008A672F">
        <w:rPr>
          <w:rFonts w:ascii="Times New Roman" w:hAnsi="Times New Roman"/>
          <w:sz w:val="22"/>
          <w:lang w:val="en-IE"/>
        </w:rPr>
        <w:t xml:space="preserve"> pre </w:t>
      </w:r>
      <w:proofErr w:type="spellStart"/>
      <w:r w:rsidR="00CC4FCC" w:rsidRPr="008A672F">
        <w:rPr>
          <w:rFonts w:ascii="Times New Roman" w:hAnsi="Times New Roman"/>
          <w:sz w:val="22"/>
          <w:lang w:val="en-IE"/>
        </w:rPr>
        <w:t>sastanka</w:t>
      </w:r>
      <w:proofErr w:type="spellEnd"/>
      <w:r w:rsidR="00CC4FCC" w:rsidRPr="008A672F">
        <w:rPr>
          <w:rFonts w:ascii="Times New Roman" w:hAnsi="Times New Roman"/>
          <w:sz w:val="22"/>
          <w:lang w:val="en-IE"/>
        </w:rPr>
        <w:t xml:space="preserve"> za </w:t>
      </w:r>
      <w:proofErr w:type="spellStart"/>
      <w:r w:rsidR="00CC4FCC" w:rsidRPr="008A672F">
        <w:rPr>
          <w:rFonts w:ascii="Times New Roman" w:hAnsi="Times New Roman"/>
          <w:sz w:val="22"/>
          <w:lang w:val="en-IE"/>
        </w:rPr>
        <w:t>otvaranje</w:t>
      </w:r>
      <w:proofErr w:type="spellEnd"/>
      <w:r w:rsidR="00CC4FCC" w:rsidRPr="008A672F">
        <w:rPr>
          <w:rFonts w:ascii="Times New Roman" w:hAnsi="Times New Roman"/>
          <w:sz w:val="22"/>
          <w:lang w:val="en-IE"/>
        </w:rPr>
        <w:t xml:space="preserve"> </w:t>
      </w:r>
      <w:proofErr w:type="spellStart"/>
      <w:r w:rsidR="00CC4FCC" w:rsidRPr="008A672F">
        <w:rPr>
          <w:rFonts w:ascii="Times New Roman" w:hAnsi="Times New Roman"/>
          <w:sz w:val="22"/>
          <w:lang w:val="en-IE"/>
        </w:rPr>
        <w:t>ponuda</w:t>
      </w:r>
      <w:proofErr w:type="spellEnd"/>
      <w:r w:rsidR="00CC4FCC" w:rsidRPr="008A672F">
        <w:rPr>
          <w:rFonts w:ascii="Times New Roman" w:hAnsi="Times New Roman"/>
          <w:sz w:val="22"/>
          <w:lang w:val="en-IE"/>
        </w:rPr>
        <w:t>”</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9" w:name="_Toc42488080"/>
      <w:r w:rsidRPr="00E82463">
        <w:t>Content of tenders</w:t>
      </w:r>
      <w:bookmarkEnd w:id="19"/>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w:t>
      </w:r>
      <w:proofErr w:type="spellStart"/>
      <w:r w:rsidRPr="006D4CEC">
        <w:rPr>
          <w:rFonts w:ascii="Times New Roman" w:hAnsi="Times New Roman"/>
          <w:sz w:val="22"/>
          <w:szCs w:val="22"/>
        </w:rPr>
        <w:t>rejection</w:t>
      </w:r>
      <w:proofErr w:type="spellEnd"/>
      <w:r w:rsidRPr="006D4CEC">
        <w:rPr>
          <w:rFonts w:ascii="Times New Roman" w:hAnsi="Times New Roman"/>
          <w:sz w:val="22"/>
          <w:szCs w:val="22"/>
        </w:rPr>
        <w:t xml:space="preserve"> of the tender. </w:t>
      </w:r>
      <w:r w:rsidR="0047783A" w:rsidRPr="00E82463">
        <w:rPr>
          <w:rFonts w:ascii="Times New Roman" w:hAnsi="Times New Roman"/>
          <w:sz w:val="22"/>
          <w:szCs w:val="22"/>
        </w:rPr>
        <w:t>All tenders submitted must comply with the requirements in the tender dossier and comprise:</w:t>
      </w:r>
    </w:p>
    <w:p w14:paraId="6DEDFBBF" w14:textId="77777777" w:rsidR="00CC4FCC" w:rsidRPr="00E82463" w:rsidRDefault="00CC4FCC" w:rsidP="00CC4FCC">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5DDFC66C" w14:textId="77777777" w:rsidR="00CC4FCC" w:rsidRPr="00E82463" w:rsidRDefault="00CC4FCC" w:rsidP="00CC4FCC">
      <w:pPr>
        <w:pStyle w:val="Heading2"/>
        <w:keepNext w:val="0"/>
        <w:numPr>
          <w:ilvl w:val="0"/>
          <w:numId w:val="6"/>
        </w:numPr>
        <w:tabs>
          <w:tab w:val="clear" w:pos="1211"/>
          <w:tab w:val="num" w:pos="360"/>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Pr>
          <w:rFonts w:ascii="Times New Roman" w:hAnsi="Times New Roman"/>
          <w:sz w:val="22"/>
          <w:szCs w:val="22"/>
          <w:lang w:val="en-GB"/>
        </w:rPr>
        <w:t>.</w:t>
      </w:r>
    </w:p>
    <w:p w14:paraId="6CCBF6C5" w14:textId="77777777" w:rsidR="00CC4FCC" w:rsidRPr="00E82463" w:rsidRDefault="00CC4FCC" w:rsidP="00CC4FCC">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7C6E617" w14:textId="77777777" w:rsidR="00CC4FCC" w:rsidRPr="00E82463" w:rsidRDefault="00CC4FCC" w:rsidP="00CC4FCC">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475EA61" w14:textId="77777777" w:rsidR="00CC4FCC" w:rsidRPr="00E82463" w:rsidRDefault="00CC4FCC" w:rsidP="00CC4FCC">
      <w:pPr>
        <w:pStyle w:val="Heading2"/>
        <w:keepNext w:val="0"/>
        <w:numPr>
          <w:ilvl w:val="0"/>
          <w:numId w:val="6"/>
        </w:numPr>
        <w:tabs>
          <w:tab w:val="clear" w:pos="1211"/>
          <w:tab w:val="num" w:pos="360"/>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w:t>
      </w:r>
      <w:r w:rsidRPr="00DF49BB">
        <w:rPr>
          <w:rFonts w:ascii="Times New Roman" w:hAnsi="Times New Roman"/>
          <w:sz w:val="22"/>
          <w:szCs w:val="22"/>
          <w:lang w:val="en-GB"/>
        </w:rPr>
        <w:t>calculated on a DDP</w:t>
      </w:r>
      <w:r w:rsidRPr="00DF49BB">
        <w:rPr>
          <w:rStyle w:val="FootnoteReference"/>
          <w:rFonts w:ascii="Times New Roman" w:hAnsi="Times New Roman"/>
        </w:rPr>
        <w:footnoteReference w:id="6"/>
      </w:r>
      <w:r w:rsidRPr="00DF49BB">
        <w:rPr>
          <w:rFonts w:ascii="Times New Roman" w:hAnsi="Times New Roman"/>
          <w:sz w:val="22"/>
          <w:szCs w:val="22"/>
          <w:lang w:val="en-GB"/>
        </w:rPr>
        <w:t xml:space="preserve"> basis for the supplies</w:t>
      </w:r>
      <w:r w:rsidRPr="00E82463">
        <w:rPr>
          <w:rFonts w:ascii="Times New Roman" w:hAnsi="Times New Roman"/>
          <w:sz w:val="22"/>
          <w:szCs w:val="22"/>
          <w:lang w:val="en-GB"/>
        </w:rPr>
        <w:t xml:space="preserve"> tendered</w:t>
      </w:r>
      <w:r>
        <w:rPr>
          <w:rFonts w:ascii="Times New Roman" w:hAnsi="Times New Roman"/>
          <w:sz w:val="22"/>
          <w:szCs w:val="22"/>
          <w:lang w:val="en-GB"/>
        </w:rPr>
        <w:t>.</w:t>
      </w:r>
    </w:p>
    <w:p w14:paraId="4AAD65E7" w14:textId="77777777" w:rsidR="00CC4FCC" w:rsidRPr="00E82463" w:rsidRDefault="00CC4FCC" w:rsidP="00CC4FCC">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792B2083" w14:textId="77777777" w:rsidR="00CC4FCC" w:rsidRPr="00E82463" w:rsidRDefault="00CC4FCC" w:rsidP="00CC4FCC">
      <w:pPr>
        <w:spacing w:after="0"/>
        <w:ind w:left="567"/>
        <w:rPr>
          <w:rFonts w:ascii="Times New Roman" w:hAnsi="Times New Roman"/>
          <w:b/>
          <w:sz w:val="22"/>
          <w:szCs w:val="22"/>
        </w:rPr>
      </w:pPr>
      <w:r w:rsidRPr="00E82463">
        <w:rPr>
          <w:rFonts w:ascii="Times New Roman" w:hAnsi="Times New Roman"/>
          <w:b/>
          <w:sz w:val="22"/>
          <w:szCs w:val="22"/>
        </w:rPr>
        <w:lastRenderedPageBreak/>
        <w:t>Part 3: Documentation:</w:t>
      </w:r>
    </w:p>
    <w:p w14:paraId="068B3A61" w14:textId="77777777" w:rsidR="00CC4FCC" w:rsidRPr="00E82463" w:rsidRDefault="00CC4FCC" w:rsidP="00CC4FCC">
      <w:pPr>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p>
    <w:p w14:paraId="264B4739" w14:textId="77777777" w:rsidR="00CC4FCC" w:rsidRPr="00E82463" w:rsidRDefault="00CC4FCC" w:rsidP="00CC4FCC">
      <w:pPr>
        <w:numPr>
          <w:ilvl w:val="0"/>
          <w:numId w:val="6"/>
        </w:numPr>
        <w:tabs>
          <w:tab w:val="clear" w:pos="1211"/>
          <w:tab w:val="num" w:pos="1134"/>
        </w:tabs>
        <w:ind w:left="1134" w:hanging="283"/>
        <w:jc w:val="both"/>
        <w:rPr>
          <w:rFonts w:ascii="Times New Roman" w:hAnsi="Times New Roman"/>
          <w:sz w:val="22"/>
          <w:szCs w:val="22"/>
        </w:rPr>
      </w:pPr>
      <w:r w:rsidRPr="00E82463">
        <w:rPr>
          <w:rFonts w:ascii="Times New Roman" w:hAnsi="Times New Roman"/>
          <w:sz w:val="22"/>
          <w:szCs w:val="22"/>
        </w:rPr>
        <w:t xml:space="preserve">The ‘Tender Form for a Supply Contract’, </w:t>
      </w:r>
      <w:r>
        <w:rPr>
          <w:rFonts w:ascii="Times New Roman" w:hAnsi="Times New Roman"/>
          <w:sz w:val="22"/>
          <w:szCs w:val="22"/>
        </w:rPr>
        <w:t xml:space="preserve">as provided in the Tender Dossier </w:t>
      </w:r>
      <w:r w:rsidRPr="00E82463">
        <w:rPr>
          <w:rFonts w:ascii="Times New Roman" w:hAnsi="Times New Roman"/>
          <w:sz w:val="22"/>
          <w:szCs w:val="22"/>
        </w:rPr>
        <w:t>(</w:t>
      </w:r>
      <w:r>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30F82116" w14:textId="77777777" w:rsidR="00CC4FCC" w:rsidRPr="00E82463" w:rsidRDefault="00CC4FCC" w:rsidP="00CC4FCC">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Pr="00E82463">
        <w:rPr>
          <w:rFonts w:ascii="Times New Roman" w:hAnsi="Times New Roman"/>
          <w:sz w:val="22"/>
          <w:szCs w:val="22"/>
        </w:rPr>
        <w:t>he details of the bank account into which payments should be made</w:t>
      </w:r>
      <w:r w:rsidRPr="00E82463">
        <w:rPr>
          <w:rFonts w:ascii="Times New Roman" w:hAnsi="Times New Roman"/>
        </w:rPr>
        <w:t xml:space="preserve"> </w:t>
      </w:r>
    </w:p>
    <w:p w14:paraId="3A1A187E" w14:textId="77777777" w:rsidR="00CC4FCC" w:rsidRPr="00E82463" w:rsidRDefault="00CC4FCC" w:rsidP="00CC4FCC">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Pr="00E82463">
        <w:rPr>
          <w:rFonts w:ascii="Times New Roman" w:hAnsi="Times New Roman"/>
          <w:sz w:val="22"/>
          <w:szCs w:val="22"/>
        </w:rPr>
        <w:t xml:space="preserve">egal entity file </w:t>
      </w:r>
      <w:r>
        <w:rPr>
          <w:rFonts w:ascii="Times New Roman" w:hAnsi="Times New Roman"/>
          <w:sz w:val="22"/>
          <w:szCs w:val="22"/>
        </w:rPr>
        <w:t xml:space="preserve">(LEF) </w:t>
      </w:r>
      <w:r w:rsidRPr="00E82463">
        <w:rPr>
          <w:rFonts w:ascii="Times New Roman" w:hAnsi="Times New Roman"/>
          <w:sz w:val="22"/>
          <w:szCs w:val="22"/>
        </w:rPr>
        <w:t>and the supporting documents</w:t>
      </w:r>
      <w:r>
        <w:rPr>
          <w:rFonts w:ascii="Times New Roman" w:hAnsi="Times New Roman"/>
          <w:sz w:val="22"/>
          <w:szCs w:val="22"/>
        </w:rPr>
        <w:t xml:space="preserve"> </w:t>
      </w:r>
    </w:p>
    <w:p w14:paraId="162A68E7" w14:textId="77777777" w:rsidR="00CC4FCC" w:rsidRPr="00E82463" w:rsidRDefault="00CC4FCC" w:rsidP="00CC4FCC">
      <w:pPr>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in free-text format:</w:t>
      </w:r>
    </w:p>
    <w:p w14:paraId="74071233" w14:textId="77777777" w:rsidR="00CC4FCC" w:rsidRPr="006D1621" w:rsidRDefault="00CC4FCC" w:rsidP="00CC4FCC">
      <w:pPr>
        <w:numPr>
          <w:ilvl w:val="0"/>
          <w:numId w:val="6"/>
        </w:numPr>
        <w:tabs>
          <w:tab w:val="clear" w:pos="1211"/>
          <w:tab w:val="num" w:pos="1134"/>
        </w:tabs>
        <w:spacing w:after="0"/>
        <w:ind w:left="1135" w:hanging="568"/>
        <w:jc w:val="both"/>
        <w:rPr>
          <w:rFonts w:ascii="Times New Roman" w:hAnsi="Times New Roman"/>
          <w:sz w:val="22"/>
          <w:szCs w:val="22"/>
        </w:rPr>
      </w:pPr>
      <w:r w:rsidRPr="006D1621">
        <w:rPr>
          <w:rFonts w:ascii="Times New Roman" w:hAnsi="Times New Roman"/>
          <w:sz w:val="22"/>
          <w:szCs w:val="22"/>
        </w:rPr>
        <w:t>A description of the warranty conditions, which must be in accordance with the conditions laid down in Article 32 of the General Conditions</w:t>
      </w:r>
      <w:r w:rsidRPr="006D1621">
        <w:rPr>
          <w:rFonts w:ascii="Times New Roman" w:hAnsi="Times New Roman"/>
          <w:color w:val="339966"/>
          <w:sz w:val="22"/>
          <w:szCs w:val="22"/>
          <w:u w:val="single"/>
        </w:rPr>
        <w:t>.</w:t>
      </w:r>
    </w:p>
    <w:p w14:paraId="4F0484A6" w14:textId="4E5215C7" w:rsidR="0047783A" w:rsidRDefault="00CC4FCC" w:rsidP="00CC4FCC">
      <w:pPr>
        <w:numPr>
          <w:ilvl w:val="0"/>
          <w:numId w:val="6"/>
        </w:numPr>
        <w:tabs>
          <w:tab w:val="clear" w:pos="1211"/>
          <w:tab w:val="num" w:pos="1134"/>
        </w:tabs>
        <w:spacing w:after="0"/>
        <w:ind w:left="1135" w:hanging="568"/>
        <w:jc w:val="both"/>
        <w:rPr>
          <w:rFonts w:ascii="Times New Roman" w:hAnsi="Times New Roman"/>
          <w:sz w:val="22"/>
          <w:szCs w:val="22"/>
        </w:rPr>
      </w:pPr>
      <w:r w:rsidRPr="006D1621">
        <w:rPr>
          <w:rFonts w:ascii="Times New Roman" w:hAnsi="Times New Roman"/>
          <w:sz w:val="22"/>
          <w:szCs w:val="22"/>
        </w:rPr>
        <w:t>A description of the organisation of the commercial warranty tendered in accordance with the conditions laid down in Article 32 of the Special Conditions</w:t>
      </w:r>
    </w:p>
    <w:p w14:paraId="237074EC" w14:textId="77777777" w:rsidR="0047783A" w:rsidRPr="00E82463" w:rsidRDefault="0047783A" w:rsidP="00E700D5">
      <w:pPr>
        <w:pStyle w:val="Heading1"/>
      </w:pPr>
      <w:bookmarkStart w:id="20" w:name="_Toc42488081"/>
      <w:r w:rsidRPr="00E82463">
        <w:t xml:space="preserve">Taxes and </w:t>
      </w:r>
      <w:proofErr w:type="spellStart"/>
      <w:r w:rsidRPr="00E82463">
        <w:t>other</w:t>
      </w:r>
      <w:proofErr w:type="spellEnd"/>
      <w:r w:rsidRPr="00E82463">
        <w:t xml:space="preserve"> charges</w:t>
      </w:r>
      <w:bookmarkEnd w:id="20"/>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21"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1"/>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A51C25A" w14:textId="716D2EC4" w:rsidR="0047783A" w:rsidRPr="00E82463" w:rsidRDefault="0047783A" w:rsidP="00CC4FCC">
      <w:pPr>
        <w:pStyle w:val="BodyText"/>
        <w:spacing w:before="0"/>
        <w:ind w:left="567"/>
        <w:rPr>
          <w:rFonts w:ascii="Times New Roman" w:hAnsi="Times New Roman"/>
        </w:rPr>
      </w:pPr>
      <w:r w:rsidRPr="00CC4FCC">
        <w:rPr>
          <w:rFonts w:ascii="Times New Roman" w:hAnsi="Times New Roman"/>
          <w:sz w:val="22"/>
        </w:rPr>
        <w:t>Contact name</w:t>
      </w:r>
      <w:r w:rsidR="00CC4FCC" w:rsidRPr="00CC4FCC">
        <w:rPr>
          <w:rFonts w:ascii="Times New Roman" w:hAnsi="Times New Roman"/>
          <w:sz w:val="22"/>
        </w:rPr>
        <w:t xml:space="preserve">: </w:t>
      </w:r>
      <w:r w:rsidR="00CC4FCC" w:rsidRPr="00CC4FCC">
        <w:rPr>
          <w:rFonts w:ascii="Times New Roman" w:hAnsi="Times New Roman"/>
          <w:sz w:val="22"/>
          <w:szCs w:val="22"/>
        </w:rPr>
        <w:t>Bojan Tubi</w:t>
      </w:r>
      <w:r w:rsidR="00CC4FCC" w:rsidRPr="00CC4FCC">
        <w:rPr>
          <w:rFonts w:ascii="Times New Roman" w:hAnsi="Times New Roman"/>
          <w:sz w:val="22"/>
          <w:szCs w:val="22"/>
          <w:lang w:val="sr-Latn-RS"/>
        </w:rPr>
        <w:t>ć</w:t>
      </w:r>
      <w:r w:rsidRPr="00CC4FCC">
        <w:rPr>
          <w:rFonts w:ascii="Times New Roman" w:hAnsi="Times New Roman"/>
          <w:sz w:val="22"/>
        </w:rPr>
        <w:br/>
        <w:t>Address</w:t>
      </w:r>
      <w:r w:rsidR="00CC4FCC" w:rsidRPr="00CC4FCC">
        <w:rPr>
          <w:rFonts w:ascii="Times New Roman" w:hAnsi="Times New Roman"/>
          <w:sz w:val="22"/>
        </w:rPr>
        <w:t xml:space="preserve">: Public Enterprise “VOJVODINAŠUME”, </w:t>
      </w:r>
      <w:proofErr w:type="spellStart"/>
      <w:r w:rsidR="00CC4FCC" w:rsidRPr="00CC4FCC">
        <w:rPr>
          <w:rFonts w:ascii="Times New Roman" w:hAnsi="Times New Roman"/>
          <w:sz w:val="22"/>
        </w:rPr>
        <w:t>Preradovićeva</w:t>
      </w:r>
      <w:proofErr w:type="spellEnd"/>
      <w:r w:rsidR="00CC4FCC" w:rsidRPr="00CC4FCC">
        <w:rPr>
          <w:rFonts w:ascii="Times New Roman" w:hAnsi="Times New Roman"/>
          <w:sz w:val="22"/>
        </w:rPr>
        <w:t xml:space="preserve"> 2, 21131 </w:t>
      </w:r>
      <w:proofErr w:type="spellStart"/>
      <w:r w:rsidR="00CC4FCC" w:rsidRPr="00CC4FCC">
        <w:rPr>
          <w:rFonts w:ascii="Times New Roman" w:hAnsi="Times New Roman"/>
          <w:sz w:val="22"/>
        </w:rPr>
        <w:t>Petrovaradin</w:t>
      </w:r>
      <w:proofErr w:type="spellEnd"/>
      <w:r w:rsidR="00CC4FCC" w:rsidRPr="00CC4FCC">
        <w:rPr>
          <w:rFonts w:ascii="Times New Roman" w:hAnsi="Times New Roman"/>
          <w:sz w:val="22"/>
        </w:rPr>
        <w:t>, Republic of Serbia</w:t>
      </w:r>
      <w:r w:rsidRPr="00CC4FCC">
        <w:rPr>
          <w:rFonts w:ascii="Times New Roman" w:hAnsi="Times New Roman"/>
          <w:sz w:val="22"/>
        </w:rPr>
        <w:br/>
        <w:t>E-mail</w:t>
      </w:r>
      <w:r w:rsidR="00CC4FCC" w:rsidRPr="00CC4FCC">
        <w:rPr>
          <w:rFonts w:ascii="Times New Roman" w:hAnsi="Times New Roman"/>
          <w:sz w:val="22"/>
        </w:rPr>
        <w:t>:</w:t>
      </w:r>
      <w:r w:rsidR="00CC4FCC">
        <w:rPr>
          <w:rFonts w:ascii="Times New Roman" w:hAnsi="Times New Roman"/>
          <w:sz w:val="22"/>
        </w:rPr>
        <w:t xml:space="preserve"> </w:t>
      </w:r>
      <w:hyperlink r:id="rId9" w:history="1">
        <w:r w:rsidR="00CC4FCC" w:rsidRPr="00617459">
          <w:rPr>
            <w:rStyle w:val="Hyperlink"/>
            <w:rFonts w:ascii="Times New Roman" w:hAnsi="Times New Roman"/>
            <w:sz w:val="22"/>
          </w:rPr>
          <w:t>btubic@vojvodinasume.rs</w:t>
        </w:r>
      </w:hyperlink>
      <w:r w:rsidR="00CC4FCC">
        <w:rPr>
          <w:rFonts w:ascii="Times New Roman" w:hAnsi="Times New Roman"/>
          <w:sz w:val="22"/>
        </w:rPr>
        <w:t xml:space="preserve"> </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60EC29C8" w:rsidR="0047783A" w:rsidRDefault="0047783A" w:rsidP="00AC07D4">
      <w:pPr>
        <w:pStyle w:val="BodyText"/>
        <w:ind w:left="567"/>
        <w:jc w:val="both"/>
        <w:rPr>
          <w:rFonts w:ascii="Times New Roman" w:hAnsi="Times New Roman"/>
          <w:sz w:val="22"/>
        </w:rPr>
      </w:pPr>
      <w:r w:rsidRPr="00CC4FCC">
        <w:rPr>
          <w:rFonts w:ascii="Times New Roman" w:hAnsi="Times New Roman"/>
          <w:sz w:val="22"/>
          <w:szCs w:val="22"/>
        </w:rPr>
        <w:t xml:space="preserve">Any clarification of the tender dossier will be published </w:t>
      </w:r>
      <w:r w:rsidR="00CC4FCC" w:rsidRPr="00CC4FCC">
        <w:rPr>
          <w:rFonts w:ascii="Times New Roman" w:hAnsi="Times New Roman"/>
          <w:sz w:val="22"/>
          <w:szCs w:val="22"/>
        </w:rPr>
        <w:t xml:space="preserve">the official website of Interreg VI-A IPA programme Croatia – Serbia, at: </w:t>
      </w:r>
      <w:hyperlink r:id="rId10" w:history="1">
        <w:r w:rsidR="00CC4FCC" w:rsidRPr="00CC4FCC">
          <w:rPr>
            <w:rStyle w:val="Hyperlink"/>
            <w:rFonts w:ascii="Times New Roman" w:hAnsi="Times New Roman"/>
            <w:sz w:val="22"/>
            <w:szCs w:val="22"/>
          </w:rPr>
          <w:t>https://interreg-croatia-serbia.eu/</w:t>
        </w:r>
      </w:hyperlink>
      <w:r w:rsidR="00CC4FCC" w:rsidRPr="00CC4FCC">
        <w:rPr>
          <w:rFonts w:ascii="Times New Roman" w:hAnsi="Times New Roman"/>
          <w:sz w:val="22"/>
          <w:szCs w:val="22"/>
        </w:rPr>
        <w:t xml:space="preserve"> and on the Contracting Authority’s official website: </w:t>
      </w:r>
      <w:hyperlink r:id="rId11" w:history="1">
        <w:r w:rsidR="00CC4FCC" w:rsidRPr="00CC4FCC">
          <w:rPr>
            <w:rStyle w:val="Hyperlink"/>
            <w:rFonts w:ascii="Times New Roman" w:hAnsi="Times New Roman"/>
            <w:sz w:val="22"/>
            <w:szCs w:val="22"/>
          </w:rPr>
          <w:t>https://www.vojvodinasume.rs/medjunarodni-projekti/</w:t>
        </w:r>
      </w:hyperlink>
      <w:r w:rsidRPr="00CC4FCC">
        <w:rPr>
          <w:rFonts w:ascii="Times New Roman" w:hAnsi="Times New Roman"/>
          <w:sz w:val="22"/>
        </w:rPr>
        <w:t xml:space="preserve"> at the latest 11 days before the deadline for submission of</w:t>
      </w:r>
      <w:r w:rsidRPr="00E82463">
        <w:rPr>
          <w:rFonts w:ascii="Times New Roman" w:hAnsi="Times New Roman"/>
          <w:sz w:val="22"/>
        </w:rPr>
        <w:t xml:space="preserve">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w:t>
      </w:r>
      <w:proofErr w:type="gramStart"/>
      <w:r w:rsidR="0047783A" w:rsidRPr="00E82463">
        <w:rPr>
          <w:rFonts w:ascii="Times New Roman" w:hAnsi="Times New Roman"/>
          <w:sz w:val="22"/>
        </w:rPr>
        <w:t>either the</w:t>
      </w:r>
      <w:proofErr w:type="gramEnd"/>
      <w:r w:rsidR="0047783A" w:rsidRPr="00E82463">
        <w:rPr>
          <w:rFonts w:ascii="Times New Roman" w:hAnsi="Times New Roman"/>
          <w:sz w:val="22"/>
        </w:rPr>
        <w:t xml:space="preserv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2" w:name="_Toc42488083"/>
      <w:r w:rsidRPr="00E82463">
        <w:lastRenderedPageBreak/>
        <w:t xml:space="preserve">Clarification </w:t>
      </w:r>
      <w:proofErr w:type="gramStart"/>
      <w:r w:rsidRPr="00E82463">
        <w:t>meeting</w:t>
      </w:r>
      <w:proofErr w:type="gramEnd"/>
      <w:r w:rsidRPr="00E82463">
        <w:t xml:space="preserve"> / site </w:t>
      </w:r>
      <w:proofErr w:type="spellStart"/>
      <w:r w:rsidRPr="00E82463">
        <w:t>visit</w:t>
      </w:r>
      <w:bookmarkEnd w:id="22"/>
      <w:proofErr w:type="spellEnd"/>
    </w:p>
    <w:p w14:paraId="228C903E" w14:textId="4B636479" w:rsidR="0047783A" w:rsidRPr="00CC4FCC" w:rsidRDefault="0047783A" w:rsidP="00AC07D4">
      <w:pPr>
        <w:pStyle w:val="BodyText"/>
        <w:ind w:left="567" w:hanging="567"/>
        <w:rPr>
          <w:rFonts w:ascii="Times New Roman" w:hAnsi="Times New Roman"/>
          <w:sz w:val="22"/>
          <w:szCs w:val="22"/>
        </w:rPr>
      </w:pPr>
      <w:r w:rsidRPr="00CC4FCC">
        <w:rPr>
          <w:rFonts w:ascii="Times New Roman" w:hAnsi="Times New Roman"/>
          <w:sz w:val="22"/>
          <w:szCs w:val="22"/>
        </w:rPr>
        <w:t>14.1</w:t>
      </w:r>
      <w:r w:rsidRPr="00CC4FCC">
        <w:rPr>
          <w:rFonts w:ascii="Times New Roman" w:hAnsi="Times New Roman"/>
          <w:sz w:val="22"/>
          <w:szCs w:val="22"/>
        </w:rPr>
        <w:tab/>
        <w:t xml:space="preserve">No clarification meeting / site visit planned. Visits by individual prospective tenderers during the tender period cannot be organised. </w:t>
      </w:r>
    </w:p>
    <w:p w14:paraId="389E21A4" w14:textId="77777777" w:rsidR="0047783A" w:rsidRPr="00E700D5" w:rsidRDefault="0047783A" w:rsidP="00E700D5">
      <w:pPr>
        <w:pStyle w:val="Heading1"/>
        <w:rPr>
          <w:lang w:val="en-GB"/>
        </w:rPr>
      </w:pPr>
      <w:bookmarkStart w:id="23" w:name="_Toc42488084"/>
      <w:r w:rsidRPr="00E700D5">
        <w:rPr>
          <w:lang w:val="en-GB"/>
        </w:rPr>
        <w:t>Alteration or withdrawal of tenders</w:t>
      </w:r>
      <w:bookmarkEnd w:id="23"/>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4" w:name="_Toc42488085"/>
      <w:r w:rsidRPr="00E700D5">
        <w:rPr>
          <w:lang w:val="en-GB"/>
        </w:rPr>
        <w:t>Costs of preparing tenders</w:t>
      </w:r>
      <w:bookmarkEnd w:id="24"/>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5" w:name="_Toc42488086"/>
      <w:r w:rsidRPr="00E700D5">
        <w:rPr>
          <w:lang w:val="en-GB"/>
        </w:rPr>
        <w:t>Ownership of tenders</w:t>
      </w:r>
      <w:bookmarkEnd w:id="25"/>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6" w:name="_Toc42488087"/>
      <w:proofErr w:type="spellStart"/>
      <w:r w:rsidRPr="00E82463">
        <w:t>Joint venture</w:t>
      </w:r>
      <w:proofErr w:type="spellEnd"/>
      <w:r w:rsidRPr="00E82463">
        <w:t xml:space="preserve"> or consortium</w:t>
      </w:r>
      <w:bookmarkEnd w:id="26"/>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7" w:name="_Toc42488088"/>
      <w:proofErr w:type="spellStart"/>
      <w:r w:rsidRPr="00E82463">
        <w:t>Opening</w:t>
      </w:r>
      <w:proofErr w:type="spellEnd"/>
      <w:r w:rsidRPr="00E82463">
        <w:t xml:space="preserve"> of tenders</w:t>
      </w:r>
      <w:bookmarkEnd w:id="27"/>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01F74AF2"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t xml:space="preserve">The tenders will be opened in public session on </w:t>
      </w:r>
      <w:r w:rsidR="00710655">
        <w:rPr>
          <w:rFonts w:ascii="Times New Roman" w:hAnsi="Times New Roman"/>
          <w:sz w:val="22"/>
          <w:lang w:val="en-GB"/>
        </w:rPr>
        <w:t>13</w:t>
      </w:r>
      <w:r w:rsidR="00522292" w:rsidRPr="00522292">
        <w:rPr>
          <w:rFonts w:ascii="Times New Roman" w:hAnsi="Times New Roman"/>
          <w:sz w:val="22"/>
          <w:lang w:val="en-GB"/>
        </w:rPr>
        <w:t>/05/2025 at 1</w:t>
      </w:r>
      <w:r w:rsidR="00522292">
        <w:rPr>
          <w:rFonts w:ascii="Times New Roman" w:hAnsi="Times New Roman"/>
          <w:sz w:val="22"/>
          <w:lang w:val="en-GB"/>
        </w:rPr>
        <w:t>0</w:t>
      </w:r>
      <w:r w:rsidR="00522292" w:rsidRPr="00522292">
        <w:rPr>
          <w:rFonts w:ascii="Times New Roman" w:hAnsi="Times New Roman"/>
          <w:sz w:val="22"/>
          <w:lang w:val="en-GB"/>
        </w:rPr>
        <w:t>:00h (local time)</w:t>
      </w:r>
      <w:r w:rsidRPr="00E82463">
        <w:rPr>
          <w:rFonts w:ascii="Times New Roman" w:hAnsi="Times New Roman"/>
          <w:sz w:val="22"/>
          <w:lang w:val="en-GB"/>
        </w:rPr>
        <w:t xml:space="preserve"> at </w:t>
      </w:r>
      <w:r w:rsidR="00522292" w:rsidRPr="00522292">
        <w:rPr>
          <w:rFonts w:ascii="Times New Roman" w:hAnsi="Times New Roman"/>
          <w:sz w:val="22"/>
          <w:lang w:val="en-GB"/>
        </w:rPr>
        <w:t>Public Enterprise “</w:t>
      </w:r>
      <w:proofErr w:type="spellStart"/>
      <w:r w:rsidR="00522292" w:rsidRPr="00522292">
        <w:rPr>
          <w:rFonts w:ascii="Times New Roman" w:hAnsi="Times New Roman"/>
          <w:sz w:val="22"/>
          <w:lang w:val="en-GB"/>
        </w:rPr>
        <w:t>Vojvodinašume</w:t>
      </w:r>
      <w:proofErr w:type="spellEnd"/>
      <w:r w:rsidR="00522292" w:rsidRPr="00522292">
        <w:rPr>
          <w:rFonts w:ascii="Times New Roman" w:hAnsi="Times New Roman"/>
          <w:sz w:val="22"/>
          <w:lang w:val="en-GB"/>
        </w:rPr>
        <w:t xml:space="preserve">" </w:t>
      </w:r>
      <w:proofErr w:type="spellStart"/>
      <w:r w:rsidR="00522292" w:rsidRPr="00522292">
        <w:rPr>
          <w:rFonts w:ascii="Times New Roman" w:hAnsi="Times New Roman"/>
          <w:sz w:val="22"/>
          <w:lang w:val="en-GB"/>
        </w:rPr>
        <w:t>Petrovaradin</w:t>
      </w:r>
      <w:proofErr w:type="spellEnd"/>
      <w:r w:rsidR="00522292" w:rsidRPr="00522292">
        <w:rPr>
          <w:rFonts w:ascii="Times New Roman" w:hAnsi="Times New Roman"/>
          <w:sz w:val="22"/>
          <w:lang w:val="en-GB"/>
        </w:rPr>
        <w:t xml:space="preserve">, </w:t>
      </w:r>
      <w:proofErr w:type="spellStart"/>
      <w:r w:rsidR="00522292" w:rsidRPr="00522292">
        <w:rPr>
          <w:rFonts w:ascii="Times New Roman" w:hAnsi="Times New Roman"/>
          <w:sz w:val="22"/>
          <w:lang w:val="en-GB"/>
        </w:rPr>
        <w:t>Preradovićeva</w:t>
      </w:r>
      <w:proofErr w:type="spellEnd"/>
      <w:r w:rsidR="00522292" w:rsidRPr="00522292">
        <w:rPr>
          <w:rFonts w:ascii="Times New Roman" w:hAnsi="Times New Roman"/>
          <w:sz w:val="22"/>
          <w:lang w:val="en-GB"/>
        </w:rPr>
        <w:t xml:space="preserve"> 2, 21131 </w:t>
      </w:r>
      <w:proofErr w:type="spellStart"/>
      <w:r w:rsidR="00522292" w:rsidRPr="00522292">
        <w:rPr>
          <w:rFonts w:ascii="Times New Roman" w:hAnsi="Times New Roman"/>
          <w:sz w:val="22"/>
          <w:lang w:val="en-GB"/>
        </w:rPr>
        <w:t>Petrovaradin</w:t>
      </w:r>
      <w:proofErr w:type="spellEnd"/>
      <w:r w:rsidR="00522292" w:rsidRPr="00522292">
        <w:rPr>
          <w:rFonts w:ascii="Times New Roman" w:hAnsi="Times New Roman"/>
          <w:sz w:val="22"/>
          <w:lang w:val="en-GB"/>
        </w:rPr>
        <w:t>, Republic of Serbia</w:t>
      </w:r>
      <w:r w:rsidRPr="00E82463">
        <w:rPr>
          <w:rFonts w:ascii="Times New Roman" w:hAnsi="Times New Roman"/>
          <w:sz w:val="22"/>
          <w:lang w:val="en-GB"/>
        </w:rPr>
        <w:t xml:space="preserve">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w:t>
      </w:r>
      <w:proofErr w:type="spellStart"/>
      <w:r w:rsidRPr="00E82463">
        <w:rPr>
          <w:rFonts w:ascii="Times New Roman" w:hAnsi="Times New Roman"/>
          <w:sz w:val="22"/>
          <w:lang w:val="en-GB"/>
        </w:rPr>
        <w:t>rejection</w:t>
      </w:r>
      <w:proofErr w:type="spellEnd"/>
      <w:r w:rsidRPr="00E82463">
        <w:rPr>
          <w:rFonts w:ascii="Times New Roman" w:hAnsi="Times New Roman"/>
          <w:sz w:val="22"/>
          <w:lang w:val="en-GB"/>
        </w:rPr>
        <w:t xml:space="preserve">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8" w:name="_Toc42488089"/>
      <w:r w:rsidRPr="00E82463">
        <w:t>Evaluation of tenders</w:t>
      </w:r>
      <w:bookmarkEnd w:id="28"/>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9"/>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w:t>
      </w:r>
      <w:proofErr w:type="gramStart"/>
      <w:r w:rsidRPr="008B6A30">
        <w:rPr>
          <w:rFonts w:ascii="Times New Roman" w:hAnsi="Times New Roman"/>
          <w:sz w:val="22"/>
        </w:rPr>
        <w:t>is</w:t>
      </w:r>
      <w:proofErr w:type="gramEnd"/>
      <w:r w:rsidRPr="008B6A30">
        <w:rPr>
          <w:rFonts w:ascii="Times New Roman" w:hAnsi="Times New Roman"/>
          <w:sz w:val="22"/>
        </w:rPr>
        <w:t xml:space="preserve"> described under point 17 of the Contract Notice. </w:t>
      </w:r>
    </w:p>
    <w:p w14:paraId="2A0751CB" w14:textId="77777777" w:rsidR="00C12527" w:rsidRPr="009D37EF" w:rsidRDefault="00C12527" w:rsidP="00E700D5">
      <w:pPr>
        <w:pStyle w:val="Heading1"/>
        <w:rPr>
          <w:lang w:val="en-GB"/>
        </w:rPr>
      </w:pPr>
      <w:bookmarkStart w:id="30" w:name="_Toc41467299"/>
      <w:bookmarkStart w:id="31"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lastRenderedPageBreak/>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522292"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 xml:space="preserve">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w:t>
      </w:r>
      <w:r w:rsidRPr="00522292">
        <w:rPr>
          <w:rFonts w:ascii="Times New Roman" w:hAnsi="Times New Roman"/>
          <w:color w:val="000000"/>
          <w:sz w:val="22"/>
          <w:szCs w:val="22"/>
        </w:rPr>
        <w:t>previous procurement procedure and confirm that his/her situation has not changed.</w:t>
      </w:r>
    </w:p>
    <w:p w14:paraId="6E6BE980" w14:textId="03300740" w:rsidR="00C12527" w:rsidRPr="00C12527" w:rsidRDefault="00C12527" w:rsidP="00522292">
      <w:pPr>
        <w:ind w:left="567"/>
        <w:jc w:val="both"/>
        <w:rPr>
          <w:rFonts w:ascii="Times New Roman" w:hAnsi="Times New Roman"/>
          <w:color w:val="000000"/>
          <w:sz w:val="22"/>
          <w:szCs w:val="22"/>
        </w:rPr>
      </w:pPr>
      <w:r w:rsidRPr="00522292">
        <w:rPr>
          <w:rFonts w:ascii="Times New Roman" w:hAnsi="Times New Roman"/>
          <w:color w:val="000000"/>
          <w:sz w:val="22"/>
          <w:szCs w:val="22"/>
        </w:rPr>
        <w:t>No documentary evidence of the selection criteria in point 16 of the contract notice shall be submitted but no pre-financing will be granted.</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xml:space="preserve">% at the time of contracting and during the validity of the contract. The total value of the supplies may not, </w:t>
      </w:r>
      <w:proofErr w:type="gramStart"/>
      <w:r w:rsidR="00C12527" w:rsidRPr="009D37EF">
        <w:rPr>
          <w:rFonts w:ascii="Times New Roman" w:hAnsi="Times New Roman"/>
          <w:sz w:val="22"/>
        </w:rPr>
        <w:t>as a result of</w:t>
      </w:r>
      <w:proofErr w:type="gramEnd"/>
      <w:r w:rsidR="00C12527" w:rsidRPr="009D37EF">
        <w:rPr>
          <w:rFonts w:ascii="Times New Roman" w:hAnsi="Times New Roman"/>
          <w:sz w:val="22"/>
        </w:rPr>
        <w:t xml:space="preserve">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 xml:space="preserve">Within 30 days of receipt of the contract signed by the contracting authority, the selected tenderer must sign and date the contract and return it, with the performance guarantee (if </w:t>
      </w:r>
      <w:r w:rsidR="00C12527" w:rsidRPr="009D37EF">
        <w:rPr>
          <w:rFonts w:ascii="Times New Roman" w:hAnsi="Times New Roman"/>
          <w:sz w:val="22"/>
        </w:rPr>
        <w:lastRenderedPageBreak/>
        <w:t xml:space="preserve">applicable), to the contracting authority. On signing the contract, the successful tenderer will become the </w:t>
      </w:r>
      <w:proofErr w:type="gramStart"/>
      <w:r w:rsidR="00C12527" w:rsidRPr="009D37EF">
        <w:rPr>
          <w:rFonts w:ascii="Times New Roman" w:hAnsi="Times New Roman"/>
          <w:sz w:val="22"/>
        </w:rPr>
        <w:t>contractor</w:t>
      </w:r>
      <w:proofErr w:type="gramEnd"/>
      <w:r w:rsidR="00C12527" w:rsidRPr="009D37EF">
        <w:rPr>
          <w:rFonts w:ascii="Times New Roman" w:hAnsi="Times New Roman"/>
          <w:sz w:val="22"/>
        </w:rPr>
        <w:t xml:space="preserve">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4DF8F6AF"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522292" w:rsidRPr="00C12527">
        <w:rPr>
          <w:rFonts w:ascii="Times New Roman" w:hAnsi="Times New Roman"/>
          <w:sz w:val="22"/>
        </w:rPr>
        <w:t>The performance</w:t>
      </w:r>
      <w:r w:rsidR="00522292" w:rsidRPr="009D37EF">
        <w:rPr>
          <w:rFonts w:ascii="Times New Roman" w:hAnsi="Times New Roman"/>
          <w:sz w:val="22"/>
        </w:rPr>
        <w:t xml:space="preserve"> guarantee </w:t>
      </w:r>
      <w:r w:rsidR="00522292">
        <w:rPr>
          <w:rFonts w:ascii="Times New Roman" w:hAnsi="Times New Roman"/>
          <w:sz w:val="22"/>
        </w:rPr>
        <w:t>is not applicab</w:t>
      </w:r>
      <w:r w:rsidR="00522292" w:rsidRPr="00522292">
        <w:rPr>
          <w:rFonts w:ascii="Times New Roman" w:hAnsi="Times New Roman"/>
          <w:sz w:val="22"/>
        </w:rPr>
        <w:t>le</w:t>
      </w:r>
      <w:r w:rsidR="00C12527" w:rsidRPr="00522292">
        <w:rPr>
          <w:rFonts w:ascii="Times New Roman" w:hAnsi="Times New Roman"/>
          <w:sz w:val="22"/>
        </w:rPr>
        <w:t>.</w:t>
      </w:r>
    </w:p>
    <w:p w14:paraId="19A90630" w14:textId="77777777" w:rsidR="0047783A" w:rsidRPr="009D37EF" w:rsidRDefault="0047783A" w:rsidP="00E700D5">
      <w:pPr>
        <w:pStyle w:val="Heading1"/>
        <w:rPr>
          <w:lang w:val="en-GB"/>
        </w:rPr>
      </w:pPr>
      <w:r w:rsidRPr="009D37EF">
        <w:rPr>
          <w:lang w:val="en-GB"/>
        </w:rPr>
        <w:t>Tender guarantee</w:t>
      </w:r>
      <w:bookmarkEnd w:id="30"/>
      <w:bookmarkEnd w:id="31"/>
    </w:p>
    <w:p w14:paraId="14FD132D" w14:textId="40063595" w:rsidR="008718AA" w:rsidRPr="00E82463" w:rsidRDefault="00D1398A" w:rsidP="000D66C0">
      <w:pPr>
        <w:ind w:left="567"/>
        <w:jc w:val="both"/>
        <w:outlineLvl w:val="0"/>
        <w:rPr>
          <w:rFonts w:ascii="Times New Roman" w:hAnsi="Times New Roman"/>
          <w:sz w:val="22"/>
        </w:rPr>
      </w:pPr>
      <w:r w:rsidRPr="00522292">
        <w:rPr>
          <w:rFonts w:ascii="Times New Roman" w:hAnsi="Times New Roman"/>
          <w:sz w:val="22"/>
          <w:szCs w:val="22"/>
        </w:rPr>
        <w:t>No tender guarantee is required</w:t>
      </w:r>
      <w:r w:rsidRPr="00522292">
        <w:rPr>
          <w:rFonts w:ascii="Times New Roman" w:hAnsi="Times New Roman"/>
        </w:rPr>
        <w:t>.</w:t>
      </w:r>
    </w:p>
    <w:p w14:paraId="4BD55AC5" w14:textId="77777777" w:rsidR="0047783A" w:rsidRPr="00E82463" w:rsidRDefault="0047783A" w:rsidP="00E700D5">
      <w:pPr>
        <w:pStyle w:val="Heading1"/>
      </w:pPr>
      <w:bookmarkStart w:id="32" w:name="_Toc41467300"/>
      <w:bookmarkStart w:id="33" w:name="_Toc42488092"/>
      <w:proofErr w:type="spellStart"/>
      <w:r w:rsidRPr="00E82463">
        <w:t>Ethics</w:t>
      </w:r>
      <w:proofErr w:type="spellEnd"/>
      <w:r w:rsidRPr="00E82463">
        <w:t xml:space="preserve"> clauses</w:t>
      </w:r>
      <w:bookmarkEnd w:id="32"/>
      <w:bookmarkEnd w:id="33"/>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w:t>
      </w:r>
      <w:proofErr w:type="spellStart"/>
      <w:r w:rsidRPr="00E82463">
        <w:rPr>
          <w:rFonts w:ascii="Times New Roman" w:hAnsi="Times New Roman"/>
          <w:sz w:val="22"/>
          <w:lang w:val="en-GB"/>
        </w:rPr>
        <w:t>rejection</w:t>
      </w:r>
      <w:proofErr w:type="spellEnd"/>
      <w:r w:rsidRPr="00E82463">
        <w:rPr>
          <w:rFonts w:ascii="Times New Roman" w:hAnsi="Times New Roman"/>
          <w:sz w:val="22"/>
          <w:lang w:val="en-GB"/>
        </w:rPr>
        <w:t xml:space="preserve">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w:t>
      </w:r>
      <w:proofErr w:type="gramStart"/>
      <w:r w:rsidRPr="00E82463">
        <w:rPr>
          <w:rFonts w:ascii="Times New Roman" w:hAnsi="Times New Roman"/>
          <w:sz w:val="22"/>
          <w:lang w:val="en-GB"/>
        </w:rPr>
        <w:t>at all times</w:t>
      </w:r>
      <w:proofErr w:type="gramEnd"/>
      <w:r w:rsidRPr="00E82463">
        <w:rPr>
          <w:rFonts w:ascii="Times New Roman" w:hAnsi="Times New Roman"/>
          <w:sz w:val="22"/>
          <w:lang w:val="en-GB"/>
        </w:rPr>
        <w:t xml:space="preserve">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w:t>
      </w:r>
      <w:proofErr w:type="gramStart"/>
      <w:r w:rsidRPr="00E82463">
        <w:rPr>
          <w:rFonts w:ascii="Times New Roman" w:hAnsi="Times New Roman"/>
          <w:sz w:val="22"/>
          <w:lang w:val="en-GB"/>
        </w:rPr>
        <w:t>In particular and</w:t>
      </w:r>
      <w:proofErr w:type="gramEnd"/>
      <w:r w:rsidRPr="00E82463">
        <w:rPr>
          <w:rFonts w:ascii="Times New Roman" w:hAnsi="Times New Roman"/>
          <w:sz w:val="22"/>
          <w:lang w:val="en-GB"/>
        </w:rPr>
        <w:t xml:space="preserve">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4" w:name="_Toc42488093"/>
      <w:r w:rsidRPr="009D37EF">
        <w:rPr>
          <w:lang w:val="en-GB"/>
        </w:rPr>
        <w:t>Cancellation of the tender procedure</w:t>
      </w:r>
      <w:bookmarkEnd w:id="34"/>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in particular where these have prevented fair </w:t>
      </w:r>
      <w:proofErr w:type="gramStart"/>
      <w:r w:rsidRPr="00E82463">
        <w:rPr>
          <w:sz w:val="22"/>
        </w:rPr>
        <w:t>competition;</w:t>
      </w:r>
      <w:proofErr w:type="gramEnd"/>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12"/>
      <w:footerReference w:type="even"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02289" w14:textId="77777777" w:rsidR="00124584" w:rsidRPr="006A5F84" w:rsidRDefault="00124584">
      <w:r w:rsidRPr="006A5F84">
        <w:separator/>
      </w:r>
    </w:p>
  </w:endnote>
  <w:endnote w:type="continuationSeparator" w:id="0">
    <w:p w14:paraId="51F5CF71" w14:textId="77777777" w:rsidR="00124584" w:rsidRPr="006A5F84" w:rsidRDefault="0012458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2C004" w14:textId="77777777" w:rsidR="00124584" w:rsidRPr="006A5F84" w:rsidRDefault="00124584">
      <w:r w:rsidRPr="006A5F84">
        <w:separator/>
      </w:r>
    </w:p>
  </w:footnote>
  <w:footnote w:type="continuationSeparator" w:id="0">
    <w:p w14:paraId="10EEF420" w14:textId="77777777" w:rsidR="00124584" w:rsidRPr="006A5F84" w:rsidRDefault="00124584">
      <w:r w:rsidRPr="006A5F84">
        <w:continuationSeparator/>
      </w:r>
    </w:p>
  </w:footnote>
  <w:footnote w:id="1">
    <w:p w14:paraId="07AC1E14" w14:textId="77777777" w:rsidR="0027228B" w:rsidRPr="00C348C0" w:rsidRDefault="0027228B" w:rsidP="0027228B">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10A9418" w14:textId="77777777" w:rsidR="0027228B" w:rsidRPr="00C348C0" w:rsidRDefault="0027228B" w:rsidP="0027228B">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 w:id="3">
    <w:p w14:paraId="557E4B1B" w14:textId="77777777" w:rsidR="005B15C1" w:rsidRPr="00C348C0" w:rsidRDefault="005B15C1" w:rsidP="005B15C1">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3" w:history="1">
        <w:r>
          <w:rPr>
            <w:rStyle w:val="Hyperlink"/>
            <w:lang w:val="en-GB"/>
          </w:rPr>
          <w:t>http://www.iccwbo.org/incoterms/</w:t>
        </w:r>
      </w:hyperlink>
    </w:p>
  </w:footnote>
  <w:footnote w:id="4">
    <w:p w14:paraId="6345E37D" w14:textId="77777777" w:rsidR="005B15C1" w:rsidRPr="00C348C0" w:rsidRDefault="005B15C1" w:rsidP="005B15C1">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4" w:history="1">
        <w:r>
          <w:rPr>
            <w:rStyle w:val="Hyperlink"/>
            <w:lang w:val="en-GB"/>
          </w:rPr>
          <w:t>http://www.iccwbo.org/incoterms/</w:t>
        </w:r>
      </w:hyperlink>
    </w:p>
  </w:footnote>
  <w:footnote w:id="5">
    <w:p w14:paraId="2D7404FC" w14:textId="77777777" w:rsidR="005B15C1" w:rsidRPr="00C348C0" w:rsidRDefault="005B15C1" w:rsidP="005B15C1">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5" w:history="1">
        <w:r>
          <w:rPr>
            <w:rStyle w:val="Hyperlink"/>
            <w:lang w:val="en-GB"/>
          </w:rPr>
          <w:t>http://www.iccwbo.org/incoterms/</w:t>
        </w:r>
      </w:hyperlink>
    </w:p>
  </w:footnote>
  <w:footnote w:id="6">
    <w:p w14:paraId="3E1A58D2" w14:textId="77777777" w:rsidR="00CC4FCC" w:rsidRPr="006A5F84" w:rsidRDefault="00CC4FCC" w:rsidP="00CC4FCC">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A5A51">
        <w:rPr>
          <w:rFonts w:ascii="Times New Roman" w:hAnsi="Times New Roman"/>
          <w:lang w:val="en-GB"/>
        </w:rPr>
        <w:t>DDP (Delivered Duty Paid) — Incoterms 2020 International</w:t>
      </w:r>
      <w:r w:rsidRPr="006A5F84">
        <w:rPr>
          <w:rFonts w:ascii="Times New Roman" w:hAnsi="Times New Roman"/>
          <w:lang w:val="en-GB"/>
        </w:rPr>
        <w:t xml:space="preserve"> Chamber of Commerce </w:t>
      </w:r>
      <w:hyperlink r:id="rId6"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CD76" w14:textId="00E6ABEE" w:rsidR="00A63616" w:rsidRPr="00A63616" w:rsidRDefault="0096297D"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DA2E57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1542158" o:spid="_x0000_i1025" type="#_x0000_t75" style="width:12pt;height:12pt;visibility:visible;mso-wrap-style:square">
            <v:imagedata r:id="rId1" o:title=""/>
          </v:shape>
        </w:pict>
      </mc:Choice>
      <mc:Fallback>
        <w:drawing>
          <wp:inline distT="0" distB="0" distL="0" distR="0" wp14:anchorId="6FA780F0" wp14:editId="080A7BD0">
            <wp:extent cx="152400" cy="152400"/>
            <wp:effectExtent l="0" t="0" r="0" b="0"/>
            <wp:docPr id="381542158" name="Picture 38154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9941685">
    <w:abstractNumId w:val="10"/>
  </w:num>
  <w:num w:numId="2" w16cid:durableId="1452897907">
    <w:abstractNumId w:val="22"/>
  </w:num>
  <w:num w:numId="3" w16cid:durableId="1167596147">
    <w:abstractNumId w:val="9"/>
  </w:num>
  <w:num w:numId="4" w16cid:durableId="1691682603">
    <w:abstractNumId w:val="12"/>
  </w:num>
  <w:num w:numId="5" w16cid:durableId="336730572">
    <w:abstractNumId w:val="24"/>
  </w:num>
  <w:num w:numId="6" w16cid:durableId="404768872">
    <w:abstractNumId w:val="8"/>
  </w:num>
  <w:num w:numId="7" w16cid:durableId="1728529593">
    <w:abstractNumId w:val="4"/>
  </w:num>
  <w:num w:numId="8" w16cid:durableId="1177039677">
    <w:abstractNumId w:val="1"/>
  </w:num>
  <w:num w:numId="9" w16cid:durableId="399639436">
    <w:abstractNumId w:val="13"/>
  </w:num>
  <w:num w:numId="10" w16cid:durableId="1436361399">
    <w:abstractNumId w:val="3"/>
  </w:num>
  <w:num w:numId="11" w16cid:durableId="1477455744">
    <w:abstractNumId w:val="21"/>
  </w:num>
  <w:num w:numId="12" w16cid:durableId="346370861">
    <w:abstractNumId w:val="11"/>
  </w:num>
  <w:num w:numId="13" w16cid:durableId="313488461">
    <w:abstractNumId w:val="6"/>
  </w:num>
  <w:num w:numId="14" w16cid:durableId="472261305">
    <w:abstractNumId w:val="19"/>
  </w:num>
  <w:num w:numId="15" w16cid:durableId="1857109800">
    <w:abstractNumId w:val="20"/>
  </w:num>
  <w:num w:numId="16" w16cid:durableId="503514697">
    <w:abstractNumId w:val="7"/>
  </w:num>
  <w:num w:numId="17" w16cid:durableId="1037463911">
    <w:abstractNumId w:val="15"/>
  </w:num>
  <w:num w:numId="18" w16cid:durableId="1149979825">
    <w:abstractNumId w:val="10"/>
  </w:num>
  <w:num w:numId="19" w16cid:durableId="1666200730">
    <w:abstractNumId w:val="10"/>
  </w:num>
  <w:num w:numId="20" w16cid:durableId="1032606438">
    <w:abstractNumId w:val="25"/>
  </w:num>
  <w:num w:numId="21" w16cid:durableId="1796214797">
    <w:abstractNumId w:val="17"/>
  </w:num>
  <w:num w:numId="22" w16cid:durableId="96945351">
    <w:abstractNumId w:val="16"/>
  </w:num>
  <w:num w:numId="23" w16cid:durableId="2032880226">
    <w:abstractNumId w:val="2"/>
  </w:num>
  <w:num w:numId="24" w16cid:durableId="357900551">
    <w:abstractNumId w:val="10"/>
  </w:num>
  <w:num w:numId="25" w16cid:durableId="1000042622">
    <w:abstractNumId w:val="10"/>
  </w:num>
  <w:num w:numId="26" w16cid:durableId="675496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656567766">
    <w:abstractNumId w:val="14"/>
  </w:num>
  <w:num w:numId="28" w16cid:durableId="1794706990">
    <w:abstractNumId w:val="18"/>
  </w:num>
  <w:num w:numId="29" w16cid:durableId="1575434845">
    <w:abstractNumId w:val="5"/>
  </w:num>
  <w:num w:numId="30" w16cid:durableId="1256547906">
    <w:abstractNumId w:val="22"/>
  </w:num>
  <w:num w:numId="31" w16cid:durableId="161817444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4584"/>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4030"/>
    <w:rsid w:val="001B5454"/>
    <w:rsid w:val="001C7A35"/>
    <w:rsid w:val="001D0532"/>
    <w:rsid w:val="001D20C7"/>
    <w:rsid w:val="001D339B"/>
    <w:rsid w:val="001E4648"/>
    <w:rsid w:val="001F0DE5"/>
    <w:rsid w:val="001F410B"/>
    <w:rsid w:val="001F5421"/>
    <w:rsid w:val="001F7658"/>
    <w:rsid w:val="002012E1"/>
    <w:rsid w:val="00201CF7"/>
    <w:rsid w:val="002043B4"/>
    <w:rsid w:val="0020615A"/>
    <w:rsid w:val="00211229"/>
    <w:rsid w:val="00211E0F"/>
    <w:rsid w:val="002156A5"/>
    <w:rsid w:val="00216F0D"/>
    <w:rsid w:val="00217E61"/>
    <w:rsid w:val="002209F1"/>
    <w:rsid w:val="00220BF7"/>
    <w:rsid w:val="00224C44"/>
    <w:rsid w:val="00225CDC"/>
    <w:rsid w:val="0022654D"/>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28B"/>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945"/>
    <w:rsid w:val="00335E06"/>
    <w:rsid w:val="003409B8"/>
    <w:rsid w:val="003421D2"/>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A7E0E"/>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2229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45A5"/>
    <w:rsid w:val="00584F8F"/>
    <w:rsid w:val="00586D6C"/>
    <w:rsid w:val="00591F23"/>
    <w:rsid w:val="00593550"/>
    <w:rsid w:val="0059371A"/>
    <w:rsid w:val="005B15C1"/>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93783"/>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0655"/>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0900"/>
    <w:rsid w:val="00811F58"/>
    <w:rsid w:val="0081263E"/>
    <w:rsid w:val="0081418B"/>
    <w:rsid w:val="00814C3A"/>
    <w:rsid w:val="00815C27"/>
    <w:rsid w:val="008227A5"/>
    <w:rsid w:val="00822E7E"/>
    <w:rsid w:val="008272ED"/>
    <w:rsid w:val="00830ACF"/>
    <w:rsid w:val="00853F9D"/>
    <w:rsid w:val="0085667F"/>
    <w:rsid w:val="00860870"/>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968"/>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527C0"/>
    <w:rsid w:val="0096297D"/>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BF3678"/>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618A"/>
    <w:rsid w:val="00CA6C68"/>
    <w:rsid w:val="00CB39DD"/>
    <w:rsid w:val="00CB3E27"/>
    <w:rsid w:val="00CB4E1D"/>
    <w:rsid w:val="00CC4FCC"/>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26E2"/>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1C2"/>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15C4"/>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15C1"/>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2">
    <w:name w:val="Unresolved Mention2"/>
    <w:basedOn w:val="DefaultParagraphFont"/>
    <w:uiPriority w:val="99"/>
    <w:semiHidden/>
    <w:unhideWhenUsed/>
    <w:rsid w:val="00C412EA"/>
    <w:rPr>
      <w:color w:val="605E5C"/>
      <w:shd w:val="clear" w:color="auto" w:fill="E1DFDD"/>
    </w:rPr>
  </w:style>
  <w:style w:type="character" w:styleId="UnresolvedMention">
    <w:name w:val="Unresolved Mention"/>
    <w:basedOn w:val="DefaultParagraphFont"/>
    <w:uiPriority w:val="99"/>
    <w:semiHidden/>
    <w:unhideWhenUsed/>
    <w:rsid w:val="00CC4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jvodinasume.rs/medjunarodni-projekt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reg-croatia-serbia.eu/" TargetMode="External"/><Relationship Id="rId4" Type="http://schemas.openxmlformats.org/officeDocument/2006/relationships/settings" Target="settings.xml"/><Relationship Id="rId9" Type="http://schemas.openxmlformats.org/officeDocument/2006/relationships/hyperlink" Target="mailto:btubic@vojvodinasume.r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6" Type="http://schemas.openxmlformats.org/officeDocument/2006/relationships/hyperlink" Target="https://iccwbo.org/business-solutions/incoterms-rules/incoterms-2020/" TargetMode="External"/><Relationship Id="rId5"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CBC7-3FC8-4DC4-8C98-5AD6EDD0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4909</Words>
  <Characters>27985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32829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15</cp:revision>
  <cp:lastPrinted>2015-12-04T10:44:00Z</cp:lastPrinted>
  <dcterms:created xsi:type="dcterms:W3CDTF">2019-04-14T15:25:00Z</dcterms:created>
  <dcterms:modified xsi:type="dcterms:W3CDTF">2025-03-30T10:10:00Z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