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4955A" w14:textId="4E93375E"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r w:rsidR="0026075E">
        <w:rPr>
          <w:rFonts w:ascii="Times New Roman" w:hAnsi="Times New Roman"/>
          <w:i/>
          <w:sz w:val="28"/>
          <w:szCs w:val="28"/>
          <w:lang w:val="en-GB"/>
        </w:rPr>
        <w:t>,</w:t>
      </w:r>
      <w:r w:rsidR="00594AE2">
        <w:rPr>
          <w:rFonts w:ascii="Times New Roman" w:hAnsi="Times New Roman"/>
          <w:i/>
          <w:sz w:val="28"/>
          <w:szCs w:val="28"/>
          <w:lang w:val="en-GB"/>
        </w:rPr>
        <w:t xml:space="preserve"> </w:t>
      </w:r>
      <w:r w:rsidR="0026075E" w:rsidRPr="0026075E">
        <w:rPr>
          <w:rFonts w:ascii="Times New Roman" w:hAnsi="Times New Roman"/>
          <w:i/>
          <w:sz w:val="28"/>
          <w:szCs w:val="28"/>
          <w:lang w:val="en-GB"/>
        </w:rPr>
        <w:t xml:space="preserve">LOT </w:t>
      </w:r>
      <w:r w:rsidR="007735A8">
        <w:rPr>
          <w:rFonts w:ascii="Times New Roman" w:hAnsi="Times New Roman"/>
          <w:i/>
          <w:sz w:val="28"/>
          <w:szCs w:val="28"/>
          <w:lang w:val="en-GB"/>
        </w:rPr>
        <w:t>5</w:t>
      </w:r>
      <w:r w:rsidR="0026075E" w:rsidRPr="0026075E">
        <w:rPr>
          <w:rFonts w:ascii="Times New Roman" w:hAnsi="Times New Roman"/>
          <w:i/>
          <w:sz w:val="28"/>
          <w:szCs w:val="28"/>
          <w:lang w:val="en-GB"/>
        </w:rPr>
        <w:t xml:space="preserve"> - </w:t>
      </w:r>
      <w:r w:rsidR="007735A8" w:rsidRPr="007735A8">
        <w:rPr>
          <w:rFonts w:ascii="Times New Roman" w:hAnsi="Times New Roman"/>
          <w:i/>
          <w:sz w:val="28"/>
          <w:szCs w:val="28"/>
          <w:lang w:val="en-GB"/>
        </w:rPr>
        <w:t>SUV vehicle</w:t>
      </w:r>
    </w:p>
    <w:p w14:paraId="6232984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1AFB8D9E"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97513D" w:rsidRPr="003D6B6C">
        <w:rPr>
          <w:rFonts w:ascii="Times New Roman" w:hAnsi="Times New Roman"/>
          <w:b/>
          <w:sz w:val="24"/>
          <w:szCs w:val="24"/>
        </w:rPr>
        <w:t>Contract</w:t>
      </w:r>
    </w:p>
    <w:p w14:paraId="3F74B167" w14:textId="4E17B615" w:rsidR="008346D2" w:rsidRPr="008346D2" w:rsidRDefault="0047783A" w:rsidP="008346D2">
      <w:pPr>
        <w:ind w:left="1134" w:hanging="567"/>
        <w:rPr>
          <w:rFonts w:ascii="Times New Roman" w:hAnsi="Times New Roman"/>
          <w:snapToGrid/>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r>
      <w:r w:rsidR="000E0800" w:rsidRPr="008431D4">
        <w:rPr>
          <w:rFonts w:ascii="Times New Roman" w:hAnsi="Times New Roman"/>
          <w:sz w:val="22"/>
          <w:szCs w:val="22"/>
        </w:rPr>
        <w:t xml:space="preserve">The language used shall be </w:t>
      </w:r>
      <w:r w:rsidR="000E0800" w:rsidRPr="008431D4">
        <w:rPr>
          <w:rFonts w:ascii="Times New Roman" w:hAnsi="Times New Roman"/>
          <w:snapToGrid/>
          <w:sz w:val="22"/>
          <w:szCs w:val="22"/>
        </w:rPr>
        <w:t>English.</w:t>
      </w:r>
    </w:p>
    <w:p w14:paraId="7AC68F6F" w14:textId="77777777" w:rsidR="0047783A" w:rsidRPr="003D6B6C" w:rsidRDefault="0047783A" w:rsidP="008346D2">
      <w:pPr>
        <w:ind w:left="1134" w:hanging="567"/>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6F114CC9" w14:textId="77777777" w:rsidR="000E0800" w:rsidRPr="00792A63" w:rsidRDefault="000E0800" w:rsidP="000E0800">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05BBC005" w14:textId="77777777" w:rsidR="000E0800" w:rsidRDefault="000E0800" w:rsidP="000E0800">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0EC2432E" w14:textId="77777777" w:rsidR="000E0800" w:rsidRPr="00BE5398" w:rsidRDefault="000E0800" w:rsidP="000E0800">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4D97FA80" w14:textId="77777777" w:rsidR="000E0800" w:rsidRPr="00BE5398" w:rsidRDefault="000E0800" w:rsidP="000E0800">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0E0800" w:rsidRPr="00BE5398" w14:paraId="6395B627" w14:textId="77777777" w:rsidTr="002A1FAD">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A71E294"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5E0E3F0D" w14:textId="77777777" w:rsidR="000E0800" w:rsidRPr="00BE5398" w:rsidRDefault="000E0800" w:rsidP="002A1FAD">
            <w:pPr>
              <w:spacing w:before="0" w:after="0"/>
              <w:jc w:val="both"/>
              <w:rPr>
                <w:rFonts w:ascii="Times New Roman" w:hAnsi="Times New Roman"/>
                <w:b/>
                <w:sz w:val="22"/>
                <w:szCs w:val="22"/>
              </w:rPr>
            </w:pPr>
          </w:p>
        </w:tc>
      </w:tr>
      <w:tr w:rsidR="000E0800" w:rsidRPr="00BE5398" w14:paraId="4F2DBB42"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179ED9C"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3D9D1B51" w14:textId="77777777" w:rsidR="000E0800" w:rsidRPr="00817EEA" w:rsidRDefault="000E0800" w:rsidP="002A1FAD">
            <w:pPr>
              <w:spacing w:before="0" w:after="0"/>
              <w:jc w:val="both"/>
              <w:rPr>
                <w:rFonts w:ascii="Times New Roman" w:hAnsi="Times New Roman"/>
                <w:bCs/>
                <w:sz w:val="22"/>
                <w:lang w:eastAsia="lt-LT"/>
              </w:rPr>
            </w:pPr>
          </w:p>
        </w:tc>
      </w:tr>
      <w:tr w:rsidR="000E0800" w:rsidRPr="00BE5398" w14:paraId="311D842C"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2875A733"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449C094C"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0E4ED483" w14:textId="77777777" w:rsidTr="002A1FAD">
        <w:trPr>
          <w:trHeight w:val="276"/>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4646479"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vAlign w:val="center"/>
          </w:tcPr>
          <w:p w14:paraId="2A6F63A7"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6A4E7907"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13B6D13"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5FD43051" w14:textId="77777777" w:rsidR="000E0800" w:rsidRPr="00BE5398" w:rsidRDefault="000E0800" w:rsidP="002A1FAD">
            <w:pPr>
              <w:spacing w:before="0" w:after="0"/>
              <w:ind w:left="1134" w:hanging="1134"/>
              <w:jc w:val="both"/>
              <w:rPr>
                <w:rFonts w:ascii="Times New Roman" w:hAnsi="Times New Roman"/>
                <w:b/>
                <w:sz w:val="22"/>
                <w:szCs w:val="22"/>
              </w:rPr>
            </w:pPr>
          </w:p>
        </w:tc>
      </w:tr>
    </w:tbl>
    <w:p w14:paraId="5F85F289" w14:textId="77777777" w:rsidR="000E0800" w:rsidRPr="00BE5398" w:rsidRDefault="000E0800" w:rsidP="000E0800">
      <w:pPr>
        <w:spacing w:before="0" w:after="0"/>
        <w:ind w:left="1134" w:hanging="1134"/>
        <w:jc w:val="both"/>
        <w:rPr>
          <w:rFonts w:ascii="Times New Roman" w:hAnsi="Times New Roman"/>
          <w:b/>
          <w:bCs/>
          <w:sz w:val="24"/>
          <w:szCs w:val="24"/>
        </w:rPr>
      </w:pPr>
    </w:p>
    <w:p w14:paraId="30B64850" w14:textId="77777777" w:rsidR="000E0800" w:rsidRPr="00BE5398" w:rsidRDefault="000E0800" w:rsidP="000E0800">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5C00F708" w14:textId="77777777" w:rsidR="000E0800" w:rsidRPr="00BE5398" w:rsidRDefault="000E0800" w:rsidP="000E0800">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0E0800" w:rsidRPr="00BE5398" w14:paraId="7B6EC8D1"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2C11E32C"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4544CCBA"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7D8D8C53"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641B048B"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7B8A23D5"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76CB77F0"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3A4D465C"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41911B27"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0287480E"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76C52B0B"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tcPr>
          <w:p w14:paraId="051144C1"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19ACAD54"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1AE3ED72"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3518F646" w14:textId="77777777" w:rsidR="000E0800" w:rsidRPr="00BE5398" w:rsidRDefault="000E0800" w:rsidP="002A1FAD">
            <w:pPr>
              <w:spacing w:before="0" w:after="0"/>
              <w:ind w:left="1134" w:hanging="1134"/>
              <w:jc w:val="both"/>
              <w:rPr>
                <w:rFonts w:ascii="Times New Roman" w:hAnsi="Times New Roman"/>
                <w:b/>
                <w:sz w:val="22"/>
                <w:szCs w:val="22"/>
              </w:rPr>
            </w:pPr>
          </w:p>
        </w:tc>
      </w:tr>
    </w:tbl>
    <w:p w14:paraId="016CA9BA" w14:textId="77777777" w:rsidR="00E316AC" w:rsidRPr="003D6B6C" w:rsidRDefault="00E316AC" w:rsidP="00E316AC">
      <w:pPr>
        <w:spacing w:before="240"/>
        <w:ind w:left="1134" w:hanging="1134"/>
        <w:jc w:val="both"/>
        <w:rPr>
          <w:rFonts w:ascii="Times New Roman" w:hAnsi="Times New Roman"/>
          <w:b/>
          <w:sz w:val="24"/>
          <w:szCs w:val="24"/>
        </w:rPr>
      </w:pPr>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40B804A2" w14:textId="77777777" w:rsidR="00E316AC" w:rsidRDefault="00E316AC" w:rsidP="00DC3863">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6E96A04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33F530B2" w14:textId="77777777" w:rsidR="000E0800" w:rsidRDefault="000E0800" w:rsidP="000E0800">
      <w:pPr>
        <w:ind w:left="720"/>
        <w:jc w:val="both"/>
        <w:rPr>
          <w:rFonts w:ascii="Times New Roman" w:hAnsi="Times New Roman"/>
          <w:sz w:val="22"/>
          <w:szCs w:val="22"/>
          <w:lang w:val="en-US"/>
        </w:rPr>
      </w:pPr>
      <w:r w:rsidRPr="00EE0E67">
        <w:rPr>
          <w:rFonts w:ascii="Times New Roman" w:hAnsi="Times New Roman"/>
          <w:sz w:val="22"/>
          <w:szCs w:val="22"/>
          <w:lang w:val="en-US"/>
        </w:rPr>
        <w:t>Any specific documents, other than those described in Article 11 of the Instruction to Tenderers, for submission by the Contractor to the Contracting Authority, are referred to in the Technical Specifications.</w:t>
      </w:r>
    </w:p>
    <w:p w14:paraId="013EE244" w14:textId="6059F4A1" w:rsidR="0047783A" w:rsidRPr="003D6B6C" w:rsidRDefault="000E0800" w:rsidP="000E0800">
      <w:pPr>
        <w:ind w:left="720"/>
        <w:jc w:val="both"/>
        <w:rPr>
          <w:rFonts w:ascii="Times New Roman" w:hAnsi="Times New Roman"/>
          <w:b/>
          <w:sz w:val="22"/>
          <w:szCs w:val="22"/>
        </w:rPr>
      </w:pPr>
      <w:r w:rsidRPr="00D15DCC">
        <w:rPr>
          <w:rFonts w:ascii="Times New Roman" w:hAnsi="Times New Roman"/>
          <w:sz w:val="22"/>
          <w:szCs w:val="22"/>
        </w:rPr>
        <w:t>The Contractor is obliged to ensure the original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The Commercial guarantee certificate, issued according to the relevant Serbian law covering the warranty period described in Article 32 - has to be submitted by the time of delivery as the latest.</w:t>
      </w:r>
    </w:p>
    <w:p w14:paraId="647B037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4"/>
    </w:p>
    <w:p w14:paraId="0ABC99DA" w14:textId="77777777" w:rsidR="000E0800" w:rsidRPr="00B82329" w:rsidRDefault="000E0800" w:rsidP="000E0800">
      <w:pPr>
        <w:ind w:left="720"/>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0066FDCA" w14:textId="77777777" w:rsidR="000E0800" w:rsidRDefault="000E0800" w:rsidP="000E0800">
      <w:pPr>
        <w:ind w:left="720"/>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27E77EB2" w14:textId="0A22EDB3" w:rsidR="0047783A" w:rsidRPr="00DC3863" w:rsidRDefault="000E0800" w:rsidP="000E0800">
      <w:pPr>
        <w:ind w:left="720"/>
        <w:jc w:val="both"/>
        <w:rPr>
          <w:rFonts w:ascii="Times New Roman" w:hAnsi="Times New Roman"/>
          <w:b/>
          <w:sz w:val="22"/>
          <w:szCs w:val="22"/>
        </w:rPr>
      </w:pPr>
      <w:r>
        <w:rPr>
          <w:rFonts w:ascii="Times New Roman" w:hAnsi="Times New Roman"/>
          <w:sz w:val="22"/>
          <w:szCs w:val="22"/>
        </w:rPr>
        <w:t>If the Contractor is late in applying for or fails to apply for such permits or licences then it may not claim for extensions in the Period of Implementation or additional costs as a result.</w:t>
      </w:r>
    </w:p>
    <w:p w14:paraId="76F42D1B"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General Obligations</w:t>
      </w:r>
    </w:p>
    <w:p w14:paraId="341F8B0C" w14:textId="72AF673E" w:rsidR="00324FAA" w:rsidRPr="000E0800" w:rsidRDefault="00E0396B" w:rsidP="000E0800">
      <w:pPr>
        <w:tabs>
          <w:tab w:val="left" w:pos="426"/>
        </w:tabs>
        <w:ind w:left="1134" w:right="-285" w:hanging="708"/>
        <w:rPr>
          <w:rFonts w:ascii="Times New Roman" w:hAnsi="Times New Roman"/>
          <w:sz w:val="22"/>
          <w:szCs w:val="22"/>
          <w:highlight w:val="yellow"/>
        </w:rPr>
      </w:pPr>
      <w:r w:rsidRPr="003D6B6C">
        <w:rPr>
          <w:rFonts w:ascii="Times New Roman" w:hAnsi="Times New Roman"/>
          <w:sz w:val="22"/>
          <w:szCs w:val="22"/>
        </w:rPr>
        <w:t>9.9</w:t>
      </w:r>
      <w:r w:rsidRPr="003D6B6C">
        <w:rPr>
          <w:rFonts w:ascii="Times New Roman" w:hAnsi="Times New Roman"/>
          <w:sz w:val="22"/>
          <w:szCs w:val="22"/>
        </w:rPr>
        <w:tab/>
      </w:r>
      <w:r w:rsidR="000E0800" w:rsidRPr="008431D4">
        <w:rPr>
          <w:rFonts w:ascii="Times New Roman" w:hAnsi="Times New Roman"/>
          <w:sz w:val="22"/>
          <w:szCs w:val="22"/>
        </w:rPr>
        <w:t xml:space="preserve">Contractor must comply with the Programme visibility rules available at: </w:t>
      </w:r>
      <w:hyperlink r:id="rId8" w:history="1">
        <w:r w:rsidR="000E0800" w:rsidRPr="008431D4">
          <w:rPr>
            <w:rStyle w:val="Hyperlink"/>
            <w:rFonts w:ascii="Times New Roman" w:hAnsi="Times New Roman"/>
            <w:sz w:val="22"/>
            <w:szCs w:val="22"/>
          </w:rPr>
          <w:t>https://interreg-croatia-serbia.eu/documents/implementation/</w:t>
        </w:r>
      </w:hyperlink>
    </w:p>
    <w:p w14:paraId="39261D08"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634954D" w14:textId="77777777" w:rsidR="00BA3016" w:rsidRPr="00B12303" w:rsidRDefault="0047783A" w:rsidP="00DC3863">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A3016" w:rsidRPr="00DC3863">
        <w:rPr>
          <w:rFonts w:ascii="Times New Roman" w:hAnsi="Times New Roman"/>
          <w:sz w:val="22"/>
          <w:szCs w:val="22"/>
        </w:rPr>
        <w:t xml:space="preserve">All supplies under this contract may </w:t>
      </w:r>
      <w:r w:rsidR="00BA3016" w:rsidRPr="00DC3863">
        <w:rPr>
          <w:rFonts w:ascii="Times New Roman" w:eastAsia="Calibri" w:hAnsi="Times New Roman"/>
          <w:noProof/>
          <w:sz w:val="22"/>
          <w:szCs w:val="22"/>
        </w:rPr>
        <w:t>originate from any country.</w:t>
      </w:r>
    </w:p>
    <w:p w14:paraId="2A5052D6"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311D5C6B" w14:textId="675D8EFB" w:rsidR="00D25711" w:rsidRDefault="00F355C1" w:rsidP="000E0800">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0E0800">
        <w:rPr>
          <w:rFonts w:ascii="Times New Roman" w:hAnsi="Times New Roman"/>
          <w:sz w:val="22"/>
          <w:szCs w:val="22"/>
        </w:rPr>
        <w:t>No performance guarantee is required.</w:t>
      </w:r>
    </w:p>
    <w:p w14:paraId="51AFB6C2" w14:textId="459DFB71" w:rsidR="00FF361A" w:rsidRPr="003D6B6C" w:rsidRDefault="0047783A" w:rsidP="000E0800">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Pr="003D6B6C">
        <w:rPr>
          <w:rFonts w:ascii="Times New Roman" w:hAnsi="Times New Roman"/>
          <w:b/>
          <w:sz w:val="24"/>
          <w:szCs w:val="24"/>
        </w:rPr>
        <w:t>Insurance</w:t>
      </w:r>
      <w:bookmarkEnd w:id="7"/>
    </w:p>
    <w:p w14:paraId="489245AF" w14:textId="77777777" w:rsidR="000E0800" w:rsidRPr="000E0800" w:rsidRDefault="000E0800" w:rsidP="000E0800">
      <w:pPr>
        <w:tabs>
          <w:tab w:val="left" w:pos="1134"/>
        </w:tabs>
        <w:spacing w:before="240"/>
        <w:ind w:left="1134" w:hanging="708"/>
        <w:jc w:val="both"/>
        <w:rPr>
          <w:rFonts w:ascii="Times New Roman" w:hAnsi="Times New Roman"/>
          <w:sz w:val="22"/>
          <w:szCs w:val="22"/>
        </w:rPr>
      </w:pPr>
      <w:r w:rsidRPr="000E0800">
        <w:rPr>
          <w:rFonts w:ascii="Times New Roman" w:hAnsi="Times New Roman"/>
          <w:sz w:val="22"/>
          <w:szCs w:val="22"/>
        </w:rPr>
        <w:t>12.1a)</w:t>
      </w:r>
      <w:r w:rsidRPr="000E0800">
        <w:rPr>
          <w:rFonts w:ascii="Times New Roman" w:hAnsi="Times New Roman"/>
          <w:sz w:val="22"/>
          <w:szCs w:val="22"/>
        </w:rPr>
        <w:tab/>
        <w:t>No liability / insurance measures are required.</w:t>
      </w:r>
    </w:p>
    <w:p w14:paraId="2E8831E7" w14:textId="77777777" w:rsidR="000E0800" w:rsidRPr="000E0800" w:rsidRDefault="000E0800" w:rsidP="000E0800">
      <w:pPr>
        <w:tabs>
          <w:tab w:val="left" w:pos="1134"/>
        </w:tabs>
        <w:spacing w:before="240"/>
        <w:ind w:left="1134" w:hanging="708"/>
        <w:jc w:val="both"/>
        <w:rPr>
          <w:rFonts w:ascii="Times New Roman" w:hAnsi="Times New Roman"/>
          <w:sz w:val="22"/>
          <w:szCs w:val="22"/>
        </w:rPr>
      </w:pPr>
      <w:r w:rsidRPr="000E0800">
        <w:rPr>
          <w:rFonts w:ascii="Times New Roman" w:hAnsi="Times New Roman"/>
          <w:sz w:val="22"/>
          <w:szCs w:val="22"/>
        </w:rPr>
        <w:t>12.1b)</w:t>
      </w:r>
      <w:r w:rsidRPr="000E0800">
        <w:rPr>
          <w:rFonts w:ascii="Times New Roman" w:hAnsi="Times New Roman"/>
          <w:sz w:val="22"/>
          <w:szCs w:val="22"/>
        </w:rPr>
        <w:tab/>
        <w:t xml:space="preserve">No liability / insurance measures are required. </w:t>
      </w:r>
    </w:p>
    <w:p w14:paraId="39EF30E7" w14:textId="77777777" w:rsidR="000E0800" w:rsidRPr="000E0800" w:rsidRDefault="000E0800" w:rsidP="000E0800">
      <w:pPr>
        <w:tabs>
          <w:tab w:val="left" w:pos="1134"/>
        </w:tabs>
        <w:spacing w:before="240"/>
        <w:ind w:left="426"/>
        <w:jc w:val="both"/>
        <w:rPr>
          <w:rFonts w:ascii="Times New Roman" w:hAnsi="Times New Roman"/>
          <w:sz w:val="22"/>
          <w:szCs w:val="22"/>
        </w:rPr>
      </w:pPr>
      <w:r w:rsidRPr="000E0800">
        <w:rPr>
          <w:rFonts w:ascii="Times New Roman" w:hAnsi="Times New Roman"/>
          <w:sz w:val="22"/>
          <w:szCs w:val="22"/>
        </w:rPr>
        <w:t xml:space="preserve">12.2. Insurance </w:t>
      </w:r>
    </w:p>
    <w:p w14:paraId="2833DA6C" w14:textId="77777777" w:rsidR="000E0800" w:rsidRPr="00FF361A" w:rsidRDefault="000E0800" w:rsidP="000E0800">
      <w:pPr>
        <w:tabs>
          <w:tab w:val="left" w:pos="1134"/>
        </w:tabs>
        <w:spacing w:before="240"/>
        <w:ind w:left="426"/>
        <w:jc w:val="both"/>
        <w:rPr>
          <w:rFonts w:ascii="Times New Roman" w:hAnsi="Times New Roman"/>
          <w:sz w:val="22"/>
          <w:szCs w:val="22"/>
        </w:rPr>
      </w:pPr>
      <w:r w:rsidRPr="000E0800">
        <w:rPr>
          <w:rFonts w:ascii="Times New Roman" w:hAnsi="Times New Roman"/>
          <w:sz w:val="22"/>
          <w:szCs w:val="22"/>
        </w:rPr>
        <w:tab/>
        <w:t>No liability / insurance measures are required.</w:t>
      </w:r>
    </w:p>
    <w:p w14:paraId="2F321C55"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3075C3D8" w14:textId="1D2F0D24" w:rsidR="00200193" w:rsidRPr="00DC3863" w:rsidRDefault="00AC1107" w:rsidP="00200193">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0E0800">
        <w:rPr>
          <w:rFonts w:ascii="Times New Roman" w:hAnsi="Times New Roman"/>
          <w:sz w:val="22"/>
          <w:szCs w:val="22"/>
        </w:rPr>
        <w:t>Not applicable</w:t>
      </w:r>
    </w:p>
    <w:p w14:paraId="649B1058" w14:textId="77777777" w:rsidR="00200193" w:rsidRDefault="00200193" w:rsidP="005D03AA">
      <w:pPr>
        <w:ind w:left="1134" w:hanging="709"/>
        <w:jc w:val="both"/>
        <w:rPr>
          <w:rFonts w:ascii="Times New Roman" w:hAnsi="Times New Roman"/>
          <w:b/>
          <w:sz w:val="22"/>
          <w:szCs w:val="22"/>
        </w:rPr>
      </w:pPr>
    </w:p>
    <w:p w14:paraId="01911484" w14:textId="77777777" w:rsidR="00095B1E" w:rsidRDefault="00095B1E" w:rsidP="005D03AA">
      <w:pPr>
        <w:ind w:left="1134" w:hanging="709"/>
        <w:jc w:val="both"/>
        <w:rPr>
          <w:rFonts w:ascii="Times New Roman" w:hAnsi="Times New Roman"/>
          <w:b/>
          <w:sz w:val="22"/>
          <w:szCs w:val="22"/>
        </w:rPr>
      </w:pPr>
    </w:p>
    <w:p w14:paraId="35CCB6BD" w14:textId="77777777" w:rsidR="00095B1E" w:rsidRPr="003D6B6C" w:rsidRDefault="00095B1E" w:rsidP="005D03AA">
      <w:pPr>
        <w:ind w:left="1134" w:hanging="709"/>
        <w:jc w:val="both"/>
        <w:rPr>
          <w:rFonts w:ascii="Times New Roman" w:hAnsi="Times New Roman"/>
          <w:b/>
          <w:sz w:val="22"/>
          <w:szCs w:val="22"/>
        </w:rPr>
      </w:pPr>
    </w:p>
    <w:p w14:paraId="2BCEF11D"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F31C475" w14:textId="77777777" w:rsidR="000E0800" w:rsidRPr="00231EAA" w:rsidRDefault="000E0800" w:rsidP="000E0800">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lastRenderedPageBreak/>
        <w:t>14.1</w:t>
      </w:r>
      <w:r w:rsidRPr="003D6B6C">
        <w:rPr>
          <w:rFonts w:ascii="Times New Roman" w:hAnsi="Times New Roman"/>
          <w:sz w:val="22"/>
          <w:szCs w:val="22"/>
        </w:rPr>
        <w:tab/>
      </w:r>
      <w:r w:rsidRPr="00231EAA">
        <w:rPr>
          <w:rFonts w:ascii="Times New Roman" w:hAnsi="Times New Roman"/>
          <w:sz w:val="22"/>
          <w:szCs w:val="22"/>
          <w:lang w:val="en-GB"/>
        </w:rPr>
        <w:t xml:space="preserve">All equipment must be supplied with the technical documentation requested in the Technical Specifications. </w:t>
      </w:r>
    </w:p>
    <w:p w14:paraId="634ABF8D" w14:textId="77777777" w:rsidR="000E0800" w:rsidRPr="00231EAA" w:rsidRDefault="000E0800" w:rsidP="000E0800">
      <w:pPr>
        <w:ind w:left="1134"/>
        <w:jc w:val="both"/>
        <w:rPr>
          <w:rFonts w:ascii="Times New Roman" w:hAnsi="Times New Roman"/>
          <w:sz w:val="22"/>
        </w:rPr>
      </w:pPr>
      <w:r w:rsidRPr="00231EAA">
        <w:rPr>
          <w:rFonts w:ascii="Times New Roman" w:hAnsi="Times New Roman"/>
          <w:sz w:val="22"/>
        </w:rPr>
        <w:t xml:space="preserve">The Contracting Authority and their representatives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76070765" w14:textId="5BDFFDBD" w:rsidR="0004427E" w:rsidRPr="003D6B6C" w:rsidRDefault="000E0800" w:rsidP="000E0800">
      <w:pPr>
        <w:ind w:left="1134"/>
        <w:jc w:val="both"/>
        <w:rPr>
          <w:rFonts w:ascii="Times New Roman" w:hAnsi="Times New Roman"/>
          <w:sz w:val="22"/>
          <w:szCs w:val="22"/>
        </w:rPr>
      </w:pP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06B3A3B5"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756055B2" w14:textId="77777777" w:rsidR="000E0800" w:rsidRDefault="000E0800" w:rsidP="000E0800">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61BFC56A" w14:textId="0BC49596" w:rsidR="0004427E" w:rsidRPr="003D6B6C" w:rsidRDefault="000E0800" w:rsidP="000E0800">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15055764"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C5B6A19" w14:textId="73621225" w:rsidR="0004427E" w:rsidRPr="000E0800" w:rsidRDefault="00C52305" w:rsidP="000E0800">
      <w:pPr>
        <w:ind w:left="1134" w:hanging="709"/>
        <w:jc w:val="both"/>
        <w:rPr>
          <w:rFonts w:ascii="Times New Roman" w:hAnsi="Times New Roman"/>
          <w:sz w:val="22"/>
          <w:szCs w:val="22"/>
          <w:highlight w:val="yellow"/>
        </w:rPr>
      </w:pPr>
      <w:r w:rsidRPr="003D6B6C">
        <w:rPr>
          <w:rFonts w:ascii="Times New Roman" w:hAnsi="Times New Roman"/>
          <w:sz w:val="22"/>
          <w:szCs w:val="22"/>
        </w:rPr>
        <w:t>16.1</w:t>
      </w:r>
      <w:r w:rsidRPr="003D6B6C">
        <w:rPr>
          <w:rFonts w:ascii="Times New Roman" w:hAnsi="Times New Roman"/>
          <w:sz w:val="22"/>
          <w:szCs w:val="22"/>
        </w:rPr>
        <w:tab/>
      </w:r>
      <w:r w:rsidR="000E0800" w:rsidRPr="004C3A84">
        <w:rPr>
          <w:rFonts w:ascii="Times New Roman" w:hAnsi="Times New Roman"/>
          <w:sz w:val="22"/>
          <w:szCs w:val="22"/>
        </w:rPr>
        <w:t xml:space="preserve">There is no agreement between the European Commission and </w:t>
      </w:r>
      <w:r w:rsidR="000E0800" w:rsidRPr="00CD3FE5">
        <w:rPr>
          <w:rFonts w:ascii="Times New Roman" w:hAnsi="Times New Roman"/>
          <w:sz w:val="22"/>
        </w:rPr>
        <w:t>Republic of Serbia</w:t>
      </w:r>
      <w:r w:rsidR="000E0800" w:rsidRPr="004C3A84">
        <w:rPr>
          <w:rFonts w:ascii="Times New Roman" w:hAnsi="Times New Roman"/>
          <w:sz w:val="22"/>
          <w:szCs w:val="22"/>
        </w:rPr>
        <w:t xml:space="preserve"> allowing partial or full exemption from taxes</w:t>
      </w:r>
      <w:r w:rsidR="000E0800">
        <w:rPr>
          <w:rFonts w:ascii="Times New Roman" w:hAnsi="Times New Roman"/>
          <w:sz w:val="22"/>
        </w:rPr>
        <w:t>.</w:t>
      </w:r>
      <w:r w:rsidR="00CD68C0" w:rsidRPr="003D6B6C">
        <w:rPr>
          <w:rFonts w:ascii="Times New Roman" w:hAnsi="Times New Roman"/>
          <w:sz w:val="22"/>
          <w:szCs w:val="22"/>
          <w:highlight w:val="yellow"/>
        </w:rPr>
        <w:t xml:space="preserve"> </w:t>
      </w:r>
    </w:p>
    <w:p w14:paraId="0A024183"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1397FEF5" w14:textId="7FF4CAA2"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0E0800">
        <w:rPr>
          <w:rFonts w:ascii="Times New Roman" w:hAnsi="Times New Roman"/>
          <w:sz w:val="22"/>
          <w:szCs w:val="22"/>
        </w:rPr>
        <w:t>No derogation from General Conditions.</w:t>
      </w:r>
    </w:p>
    <w:p w14:paraId="6CD64E6A"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748B20CE" w14:textId="09E57EB8"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0E0800" w:rsidRPr="00356C60">
        <w:rPr>
          <w:rFonts w:ascii="Times New Roman" w:hAnsi="Times New Roman"/>
          <w:sz w:val="22"/>
          <w:szCs w:val="22"/>
        </w:rPr>
        <w:t>The implementation of the tasks shall start on the date of contract signature by both parties.</w:t>
      </w:r>
    </w:p>
    <w:p w14:paraId="1876790C" w14:textId="7EF97BD0" w:rsidR="00EB32E9" w:rsidRDefault="00EB32E9" w:rsidP="005D03AA">
      <w:pPr>
        <w:ind w:left="1134"/>
        <w:jc w:val="both"/>
        <w:rPr>
          <w:rFonts w:ascii="Times New Roman" w:hAnsi="Times New Roman"/>
          <w:sz w:val="22"/>
          <w:szCs w:val="22"/>
        </w:rPr>
      </w:pPr>
    </w:p>
    <w:p w14:paraId="56034C53"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45CE7B6E" w14:textId="01E940FD" w:rsidR="00943450" w:rsidRPr="000B1373" w:rsidRDefault="0047783A" w:rsidP="000B1373">
      <w:pPr>
        <w:ind w:left="1134" w:hanging="709"/>
        <w:jc w:val="both"/>
        <w:rPr>
          <w:rFonts w:ascii="Times New Roman" w:hAnsi="Times New Roman"/>
          <w:sz w:val="22"/>
          <w:szCs w:val="22"/>
        </w:rPr>
      </w:pPr>
      <w:r w:rsidRPr="003D6B6C">
        <w:rPr>
          <w:rFonts w:ascii="Times New Roman" w:hAnsi="Times New Roman"/>
          <w:sz w:val="22"/>
          <w:szCs w:val="22"/>
        </w:rPr>
        <w:lastRenderedPageBreak/>
        <w:t>19.1</w:t>
      </w:r>
      <w:r w:rsidRPr="003D6B6C">
        <w:rPr>
          <w:rFonts w:ascii="Times New Roman" w:hAnsi="Times New Roman"/>
          <w:b/>
          <w:sz w:val="22"/>
          <w:szCs w:val="22"/>
        </w:rPr>
        <w:tab/>
      </w:r>
      <w:r w:rsidR="000B1373" w:rsidRPr="00C123F7">
        <w:rPr>
          <w:rFonts w:ascii="Times New Roman" w:hAnsi="Times New Roman"/>
          <w:sz w:val="22"/>
          <w:szCs w:val="22"/>
        </w:rPr>
        <w:t xml:space="preserve">The </w:t>
      </w:r>
      <w:r w:rsidR="000B1373">
        <w:rPr>
          <w:rFonts w:ascii="Times New Roman" w:hAnsi="Times New Roman"/>
          <w:sz w:val="22"/>
          <w:szCs w:val="22"/>
        </w:rPr>
        <w:t xml:space="preserve">period of </w:t>
      </w:r>
      <w:r w:rsidR="000B1373" w:rsidRPr="00C123F7">
        <w:rPr>
          <w:rFonts w:ascii="Times New Roman" w:hAnsi="Times New Roman"/>
          <w:sz w:val="22"/>
          <w:szCs w:val="22"/>
        </w:rPr>
        <w:t xml:space="preserve">implementation </w:t>
      </w:r>
      <w:r w:rsidR="000B1373">
        <w:rPr>
          <w:rFonts w:ascii="Times New Roman" w:hAnsi="Times New Roman"/>
          <w:sz w:val="22"/>
          <w:szCs w:val="22"/>
        </w:rPr>
        <w:t xml:space="preserve">of tasks shall be </w:t>
      </w:r>
      <w:r w:rsidR="003E435C">
        <w:rPr>
          <w:rFonts w:ascii="Times New Roman" w:hAnsi="Times New Roman"/>
          <w:sz w:val="22"/>
          <w:szCs w:val="22"/>
        </w:rPr>
        <w:t>60</w:t>
      </w:r>
      <w:r w:rsidR="000B1373">
        <w:rPr>
          <w:rFonts w:ascii="Times New Roman" w:hAnsi="Times New Roman"/>
          <w:sz w:val="22"/>
          <w:szCs w:val="22"/>
        </w:rPr>
        <w:t xml:space="preserve"> days from the commencement date until the provisional acceptance</w:t>
      </w:r>
      <w:r w:rsidR="000B1373" w:rsidRPr="00C123F7">
        <w:rPr>
          <w:rFonts w:ascii="Times New Roman" w:hAnsi="Times New Roman"/>
          <w:sz w:val="22"/>
          <w:szCs w:val="22"/>
        </w:rPr>
        <w:t>.</w:t>
      </w:r>
    </w:p>
    <w:p w14:paraId="1D6206C0"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54A9BAC8" w14:textId="76D02338"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0B1373">
        <w:rPr>
          <w:rFonts w:ascii="Times New Roman" w:hAnsi="Times New Roman"/>
          <w:sz w:val="22"/>
          <w:szCs w:val="22"/>
        </w:rPr>
        <w:t>No preliminary technical acceptance is required.</w:t>
      </w:r>
    </w:p>
    <w:p w14:paraId="14711819"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5"/>
      <w:r w:rsidR="005B0129" w:rsidRPr="003D6B6C">
        <w:rPr>
          <w:rFonts w:ascii="Times New Roman" w:hAnsi="Times New Roman"/>
          <w:b/>
          <w:sz w:val="24"/>
          <w:szCs w:val="24"/>
        </w:rPr>
        <w:t>General principles for payments</w:t>
      </w:r>
    </w:p>
    <w:p w14:paraId="28D0BCA2" w14:textId="77777777" w:rsidR="000B1373" w:rsidRPr="00DC3863" w:rsidRDefault="000B1373" w:rsidP="000B1373">
      <w:pPr>
        <w:tabs>
          <w:tab w:val="right" w:pos="9885"/>
        </w:tabs>
        <w:ind w:left="1134" w:hanging="709"/>
        <w:jc w:val="both"/>
        <w:rPr>
          <w:rFonts w:ascii="Times New Roman" w:hAnsi="Times New Roman"/>
          <w:sz w:val="22"/>
          <w:szCs w:val="22"/>
          <w:highlight w:val="lightGray"/>
        </w:rPr>
      </w:pPr>
      <w:bookmarkStart w:id="16" w:name="_Toc124934913"/>
      <w:r w:rsidRPr="003D6B6C">
        <w:rPr>
          <w:rFonts w:ascii="Times New Roman" w:hAnsi="Times New Roman"/>
          <w:sz w:val="22"/>
          <w:szCs w:val="22"/>
        </w:rPr>
        <w:t>26.1</w:t>
      </w:r>
      <w:r w:rsidRPr="003D6B6C">
        <w:rPr>
          <w:rFonts w:ascii="Times New Roman" w:hAnsi="Times New Roman"/>
          <w:sz w:val="22"/>
          <w:szCs w:val="22"/>
        </w:rPr>
        <w:tab/>
        <w:t>Payments shall be made in</w:t>
      </w:r>
      <w:r>
        <w:rPr>
          <w:rFonts w:ascii="Times New Roman" w:hAnsi="Times New Roman"/>
          <w:sz w:val="22"/>
          <w:szCs w:val="22"/>
        </w:rPr>
        <w:t xml:space="preserve"> RSD.</w:t>
      </w:r>
    </w:p>
    <w:p w14:paraId="6AE15C81" w14:textId="1EC8E503" w:rsidR="000B1373" w:rsidRPr="003D6B6C" w:rsidRDefault="000B1373" w:rsidP="000B1373">
      <w:pPr>
        <w:tabs>
          <w:tab w:val="right" w:pos="9885"/>
        </w:tabs>
        <w:ind w:left="1134" w:hanging="709"/>
        <w:jc w:val="both"/>
        <w:rPr>
          <w:rFonts w:ascii="Times New Roman" w:hAnsi="Times New Roman"/>
          <w:sz w:val="22"/>
          <w:szCs w:val="22"/>
        </w:rPr>
      </w:pPr>
      <w:r>
        <w:rPr>
          <w:rFonts w:ascii="Times New Roman" w:hAnsi="Times New Roman"/>
          <w:sz w:val="22"/>
          <w:szCs w:val="22"/>
        </w:rPr>
        <w:tab/>
      </w:r>
      <w:r w:rsidR="004170C1" w:rsidRPr="003D6B6C">
        <w:rPr>
          <w:rFonts w:ascii="Times New Roman" w:hAnsi="Times New Roman"/>
          <w:sz w:val="22"/>
          <w:szCs w:val="22"/>
        </w:rPr>
        <w:t xml:space="preserve">Payments shall be authorised and made by </w:t>
      </w:r>
      <w:r w:rsidR="004170C1" w:rsidRPr="00921980">
        <w:rPr>
          <w:rFonts w:ascii="Times New Roman" w:hAnsi="Times New Roman"/>
          <w:sz w:val="22"/>
        </w:rPr>
        <w:t>Public Enterprise “VOJVODINAŠUME”,</w:t>
      </w:r>
      <w:r w:rsidR="004170C1">
        <w:rPr>
          <w:rFonts w:ascii="Times New Roman" w:hAnsi="Times New Roman"/>
          <w:sz w:val="22"/>
        </w:rPr>
        <w:t xml:space="preserve"> </w:t>
      </w:r>
      <w:r w:rsidR="004170C1" w:rsidRPr="00921980">
        <w:rPr>
          <w:rFonts w:ascii="Times New Roman" w:hAnsi="Times New Roman"/>
          <w:sz w:val="22"/>
        </w:rPr>
        <w:t>Preradovićeva 2, 21131 Petrovaradin, Republic of Serbia</w:t>
      </w:r>
      <w:r w:rsidR="004170C1">
        <w:rPr>
          <w:rFonts w:ascii="Times New Roman" w:hAnsi="Times New Roman"/>
          <w:sz w:val="22"/>
          <w:szCs w:val="22"/>
        </w:rPr>
        <w:t xml:space="preserve">, </w:t>
      </w:r>
      <w:r w:rsidR="004170C1" w:rsidRPr="00D15DCC">
        <w:rPr>
          <w:rFonts w:ascii="Times New Roman" w:hAnsi="Times New Roman"/>
          <w:sz w:val="22"/>
          <w:szCs w:val="22"/>
        </w:rPr>
        <w:t xml:space="preserve">authorised by </w:t>
      </w:r>
      <w:r w:rsidR="004170C1">
        <w:rPr>
          <w:rFonts w:ascii="Times New Roman" w:hAnsi="Times New Roman"/>
          <w:sz w:val="22"/>
          <w:szCs w:val="22"/>
        </w:rPr>
        <w:t>Contracting Authority legal representative</w:t>
      </w:r>
      <w:r w:rsidR="004170C1" w:rsidRPr="003D6B6C">
        <w:rPr>
          <w:rFonts w:ascii="Times New Roman" w:hAnsi="Times New Roman"/>
          <w:sz w:val="22"/>
          <w:szCs w:val="22"/>
        </w:rPr>
        <w:t>.</w:t>
      </w:r>
    </w:p>
    <w:p w14:paraId="62A6AFE8" w14:textId="77777777" w:rsidR="000B1373" w:rsidRDefault="000B1373" w:rsidP="000B1373">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In order to obtain payments, the Contractor must forward to the authority referred to in paragraph 26.1 above:</w:t>
      </w:r>
    </w:p>
    <w:p w14:paraId="2FB7389D" w14:textId="77777777" w:rsidR="000B1373" w:rsidRPr="00A42F3B" w:rsidRDefault="000B1373" w:rsidP="000B1373">
      <w:pPr>
        <w:ind w:left="1134"/>
        <w:jc w:val="both"/>
        <w:rPr>
          <w:rFonts w:ascii="Times New Roman" w:hAnsi="Times New Roman"/>
          <w:color w:val="000000"/>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2303B701" w14:textId="77777777" w:rsidR="000B1373" w:rsidRPr="00B34179" w:rsidRDefault="000B1373" w:rsidP="000B1373">
      <w:pPr>
        <w:ind w:left="1560" w:hanging="426"/>
        <w:jc w:val="both"/>
        <w:rPr>
          <w:rFonts w:ascii="Times New Roman" w:hAnsi="Times New Roman"/>
          <w:bCs/>
          <w:sz w:val="22"/>
          <w:szCs w:val="22"/>
        </w:rPr>
      </w:pPr>
      <w:r>
        <w:rPr>
          <w:rFonts w:ascii="Times New Roman" w:hAnsi="Times New Roman"/>
          <w:sz w:val="22"/>
          <w:szCs w:val="22"/>
        </w:rPr>
        <w:t>a</w:t>
      </w:r>
      <w:r w:rsidRPr="00B34179">
        <w:rPr>
          <w:rFonts w:ascii="Times New Roman" w:hAnsi="Times New Roman"/>
          <w:sz w:val="22"/>
          <w:szCs w:val="22"/>
        </w:rPr>
        <w:t>)</w:t>
      </w:r>
      <w:r w:rsidRPr="00B34179">
        <w:rPr>
          <w:rFonts w:ascii="Times New Roman" w:hAnsi="Times New Roman"/>
          <w:b/>
          <w:sz w:val="22"/>
          <w:szCs w:val="22"/>
        </w:rPr>
        <w:tab/>
      </w:r>
      <w:r w:rsidRPr="00E405CA">
        <w:rPr>
          <w:rFonts w:ascii="Times New Roman" w:hAnsi="Times New Roman"/>
          <w:sz w:val="22"/>
          <w:szCs w:val="22"/>
          <w:lang w:val="en-US"/>
        </w:rPr>
        <w:t xml:space="preserve">40% of the </w:t>
      </w:r>
      <w:r>
        <w:rPr>
          <w:rFonts w:ascii="Times New Roman" w:hAnsi="Times New Roman"/>
          <w:sz w:val="22"/>
          <w:szCs w:val="22"/>
          <w:lang w:val="en-US"/>
        </w:rPr>
        <w:t xml:space="preserve">total </w:t>
      </w:r>
      <w:r w:rsidRPr="00E405CA">
        <w:rPr>
          <w:rFonts w:ascii="Times New Roman" w:hAnsi="Times New Roman"/>
          <w:sz w:val="22"/>
          <w:szCs w:val="22"/>
          <w:lang w:val="en-US"/>
        </w:rPr>
        <w:t xml:space="preserve">contract price after the signing of the contract, against provision of the pre-financing guarantee for the full amount of the pre-financing payment. The pre-financing guarantee must remain valid until it is released 45 days at the latest after the </w:t>
      </w:r>
      <w:r>
        <w:rPr>
          <w:rFonts w:ascii="Times New Roman" w:hAnsi="Times New Roman"/>
          <w:sz w:val="22"/>
          <w:szCs w:val="22"/>
          <w:lang w:val="en-US"/>
        </w:rPr>
        <w:t>provisional</w:t>
      </w:r>
      <w:r w:rsidRPr="00E405CA">
        <w:rPr>
          <w:rFonts w:ascii="Times New Roman" w:hAnsi="Times New Roman"/>
          <w:sz w:val="22"/>
          <w:szCs w:val="22"/>
          <w:lang w:val="en-US"/>
        </w:rPr>
        <w:t xml:space="preserve"> acceptance of the </w:t>
      </w:r>
      <w:r w:rsidRPr="00972D7F">
        <w:rPr>
          <w:rFonts w:ascii="Times New Roman" w:hAnsi="Times New Roman"/>
          <w:sz w:val="22"/>
          <w:szCs w:val="22"/>
          <w:lang w:val="en-US"/>
        </w:rPr>
        <w:t>goods.</w:t>
      </w:r>
    </w:p>
    <w:p w14:paraId="60905E47" w14:textId="77777777" w:rsidR="000B1373" w:rsidRDefault="000B1373" w:rsidP="000B1373">
      <w:pPr>
        <w:spacing w:after="0"/>
        <w:ind w:left="1559" w:hanging="425"/>
        <w:jc w:val="both"/>
        <w:rPr>
          <w:rFonts w:ascii="Times New Roman" w:hAnsi="Times New Roman"/>
          <w:sz w:val="22"/>
          <w:szCs w:val="22"/>
        </w:rPr>
      </w:pPr>
      <w:r w:rsidRPr="00B34179">
        <w:rPr>
          <w:rFonts w:ascii="Times New Roman" w:hAnsi="Times New Roman"/>
          <w:sz w:val="22"/>
          <w:szCs w:val="22"/>
        </w:rPr>
        <w:t>b)</w:t>
      </w:r>
      <w:r w:rsidRPr="00B34179">
        <w:rPr>
          <w:rFonts w:ascii="Times New Roman" w:hAnsi="Times New Roman"/>
          <w:b/>
          <w:sz w:val="22"/>
          <w:szCs w:val="22"/>
        </w:rPr>
        <w:tab/>
      </w:r>
      <w:r w:rsidRPr="00E405CA">
        <w:rPr>
          <w:rFonts w:ascii="Times New Roman" w:hAnsi="Times New Roman"/>
          <w:sz w:val="22"/>
          <w:szCs w:val="22"/>
        </w:rPr>
        <w:t>60% of the total contract price, as payment of the balance, after receipt by the Contracting Authority of an invoice</w:t>
      </w:r>
      <w:r>
        <w:rPr>
          <w:rFonts w:ascii="Times New Roman" w:hAnsi="Times New Roman"/>
          <w:sz w:val="22"/>
          <w:szCs w:val="22"/>
        </w:rPr>
        <w:t>(s) in triplicate</w:t>
      </w:r>
      <w:r w:rsidRPr="00E405CA">
        <w:rPr>
          <w:rFonts w:ascii="Times New Roman" w:hAnsi="Times New Roman"/>
          <w:sz w:val="22"/>
          <w:szCs w:val="22"/>
        </w:rPr>
        <w:t xml:space="preserve"> </w:t>
      </w:r>
      <w:r w:rsidRPr="00F41C6E">
        <w:rPr>
          <w:rFonts w:ascii="Times New Roman" w:hAnsi="Times New Roman"/>
          <w:sz w:val="22"/>
          <w:szCs w:val="22"/>
        </w:rPr>
        <w:t>together with the request for provisional acceptance of the supplies.</w:t>
      </w:r>
    </w:p>
    <w:p w14:paraId="1D7DBD7C" w14:textId="77777777" w:rsidR="000B1373" w:rsidRPr="003D6B6C" w:rsidRDefault="000B1373" w:rsidP="000B1373">
      <w:pPr>
        <w:spacing w:after="0"/>
        <w:ind w:left="1559" w:hanging="425"/>
        <w:jc w:val="both"/>
        <w:rPr>
          <w:rFonts w:ascii="Times New Roman" w:hAnsi="Times New Roman"/>
          <w:sz w:val="22"/>
          <w:szCs w:val="22"/>
        </w:rPr>
      </w:pPr>
    </w:p>
    <w:p w14:paraId="7BDB02E7" w14:textId="77777777" w:rsidR="000B1373" w:rsidRDefault="000B1373" w:rsidP="000B1373">
      <w:pPr>
        <w:ind w:left="1560" w:hanging="426"/>
        <w:jc w:val="both"/>
        <w:rPr>
          <w:rFonts w:ascii="Times New Roman" w:hAnsi="Times New Roman"/>
          <w:color w:val="000000"/>
          <w:sz w:val="22"/>
          <w:szCs w:val="22"/>
        </w:rPr>
      </w:pPr>
      <w:r w:rsidRPr="00AE098D">
        <w:rPr>
          <w:rFonts w:ascii="Times New Roman" w:hAnsi="Times New Roman"/>
          <w:b/>
          <w:sz w:val="22"/>
          <w:szCs w:val="22"/>
        </w:rPr>
        <w:t>In case that Contractor</w:t>
      </w:r>
      <w:r>
        <w:rPr>
          <w:rFonts w:ascii="Times New Roman" w:hAnsi="Times New Roman"/>
          <w:b/>
          <w:sz w:val="22"/>
          <w:szCs w:val="22"/>
        </w:rPr>
        <w:t xml:space="preserve"> will not</w:t>
      </w:r>
      <w:r w:rsidRPr="00AE098D">
        <w:rPr>
          <w:rFonts w:ascii="Times New Roman" w:hAnsi="Times New Roman"/>
          <w:b/>
          <w:sz w:val="22"/>
          <w:szCs w:val="22"/>
        </w:rPr>
        <w:t xml:space="preserve"> request pre-financing</w:t>
      </w:r>
      <w:r>
        <w:rPr>
          <w:rFonts w:ascii="Times New Roman" w:hAnsi="Times New Roman"/>
          <w:sz w:val="22"/>
          <w:szCs w:val="22"/>
        </w:rPr>
        <w:t>:</w:t>
      </w:r>
    </w:p>
    <w:p w14:paraId="1C0B555A" w14:textId="77777777" w:rsidR="000B1373" w:rsidRPr="003D6B6C" w:rsidRDefault="000B1373" w:rsidP="000B1373">
      <w:pPr>
        <w:spacing w:after="0"/>
        <w:ind w:left="1559" w:hanging="119"/>
        <w:jc w:val="both"/>
        <w:rPr>
          <w:rFonts w:ascii="Times New Roman" w:hAnsi="Times New Roman"/>
          <w:b/>
          <w:sz w:val="22"/>
          <w:szCs w:val="22"/>
        </w:rPr>
      </w:pPr>
      <w:r w:rsidRPr="00A42F3B">
        <w:rPr>
          <w:rFonts w:ascii="Times New Roman" w:hAnsi="Times New Roman"/>
          <w:color w:val="000000"/>
          <w:sz w:val="22"/>
          <w:szCs w:val="22"/>
        </w:rPr>
        <w:t xml:space="preserve">For the 100% balance, the invoice(s) in triplicate </w:t>
      </w:r>
      <w:r w:rsidRPr="00F41C6E">
        <w:rPr>
          <w:rFonts w:ascii="Times New Roman" w:hAnsi="Times New Roman"/>
          <w:sz w:val="22"/>
          <w:szCs w:val="22"/>
        </w:rPr>
        <w:t>together with the request for provisional acceptance of the supplies.</w:t>
      </w:r>
      <w:r>
        <w:rPr>
          <w:rFonts w:ascii="Times New Roman" w:hAnsi="Times New Roman"/>
          <w:sz w:val="22"/>
          <w:szCs w:val="22"/>
        </w:rPr>
        <w:t xml:space="preserve"> </w:t>
      </w:r>
      <w:r w:rsidRPr="00A42F3B">
        <w:rPr>
          <w:rFonts w:ascii="Times New Roman" w:hAnsi="Times New Roman"/>
          <w:color w:val="000000"/>
          <w:sz w:val="22"/>
          <w:szCs w:val="22"/>
        </w:rPr>
        <w:t xml:space="preserve">Payments shall </w:t>
      </w:r>
      <w:r>
        <w:rPr>
          <w:rFonts w:ascii="Times New Roman" w:hAnsi="Times New Roman"/>
          <w:color w:val="000000"/>
          <w:sz w:val="22"/>
          <w:szCs w:val="22"/>
        </w:rPr>
        <w:t>be made in full after supply,</w:t>
      </w:r>
      <w:r w:rsidRPr="00A42F3B">
        <w:rPr>
          <w:rFonts w:ascii="Times New Roman" w:hAnsi="Times New Roman"/>
          <w:color w:val="000000"/>
          <w:sz w:val="22"/>
          <w:szCs w:val="22"/>
        </w:rPr>
        <w:t xml:space="preserve"> delivery</w:t>
      </w:r>
      <w:r>
        <w:rPr>
          <w:rFonts w:ascii="Times New Roman" w:hAnsi="Times New Roman"/>
          <w:color w:val="000000"/>
          <w:sz w:val="22"/>
          <w:szCs w:val="22"/>
        </w:rPr>
        <w:t xml:space="preserve"> and unloading</w:t>
      </w:r>
      <w:r w:rsidRPr="00A42F3B">
        <w:rPr>
          <w:rFonts w:ascii="Times New Roman" w:hAnsi="Times New Roman"/>
          <w:color w:val="000000"/>
          <w:sz w:val="22"/>
          <w:szCs w:val="22"/>
        </w:rPr>
        <w:t xml:space="preserve"> of all goods.</w:t>
      </w:r>
    </w:p>
    <w:p w14:paraId="2A5F6255"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84C2DCC" w14:textId="6849AA1A" w:rsidR="0047783A" w:rsidRPr="003D6B6C" w:rsidRDefault="0047783A" w:rsidP="00DC386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0B1373" w:rsidRPr="000A1987">
        <w:rPr>
          <w:rFonts w:ascii="Times New Roman" w:hAnsi="Times New Roman"/>
          <w:snapToGrid/>
          <w:sz w:val="22"/>
          <w:szCs w:val="22"/>
          <w:lang w:eastAsia="en-GB"/>
        </w:rPr>
        <w:t>By derogation from Article 28.2 of the general conditions, o</w:t>
      </w:r>
      <w:r w:rsidR="000B1373" w:rsidRPr="000A1987">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0D85B99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6"/>
    </w:p>
    <w:p w14:paraId="1289AF4D" w14:textId="77777777" w:rsidR="000B1373" w:rsidRPr="000A7A9F" w:rsidRDefault="000B1373" w:rsidP="000B1373">
      <w:pPr>
        <w:ind w:left="1080" w:hanging="630"/>
        <w:jc w:val="both"/>
        <w:rPr>
          <w:rFonts w:ascii="Times New Roman" w:hAnsi="Times New Roman"/>
          <w:sz w:val="22"/>
          <w:szCs w:val="22"/>
        </w:rPr>
      </w:pPr>
      <w:r>
        <w:rPr>
          <w:rFonts w:ascii="Times New Roman" w:hAnsi="Times New Roman"/>
          <w:sz w:val="22"/>
          <w:szCs w:val="22"/>
        </w:rPr>
        <w:t>29.3</w:t>
      </w:r>
      <w:r w:rsidRPr="00015894">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The packaging shall become the property of the recipient subject to environmental        considerations.</w:t>
      </w:r>
    </w:p>
    <w:p w14:paraId="4716CFC6" w14:textId="77777777" w:rsidR="000B1373" w:rsidRPr="000A7A9F" w:rsidRDefault="000B1373" w:rsidP="000B1373">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512DBE9D" w14:textId="77777777" w:rsidR="000B1373" w:rsidRPr="000A7A9F" w:rsidRDefault="000B1373" w:rsidP="000B1373">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62F66526" w14:textId="77777777" w:rsidR="000B1373" w:rsidRPr="000A7A9F" w:rsidRDefault="000B1373" w:rsidP="000B1373">
      <w:pPr>
        <w:tabs>
          <w:tab w:val="left" w:pos="1170"/>
        </w:tabs>
        <w:ind w:left="1170" w:hanging="36"/>
        <w:jc w:val="both"/>
        <w:rPr>
          <w:rFonts w:ascii="Times New Roman" w:hAnsi="Times New Roman"/>
          <w:sz w:val="22"/>
          <w:szCs w:val="22"/>
        </w:rPr>
      </w:pPr>
      <w:r>
        <w:rPr>
          <w:rFonts w:ascii="Times New Roman" w:hAnsi="Times New Roman"/>
          <w:sz w:val="22"/>
          <w:szCs w:val="22"/>
        </w:rPr>
        <w:lastRenderedPageBreak/>
        <w:t>b</w:t>
      </w:r>
      <w:r w:rsidRPr="000A7A9F">
        <w:rPr>
          <w:rFonts w:ascii="Times New Roman" w:hAnsi="Times New Roman"/>
          <w:sz w:val="22"/>
          <w:szCs w:val="22"/>
        </w:rPr>
        <w:t>) the delivery location in accordance with the delivery list provided.</w:t>
      </w:r>
    </w:p>
    <w:p w14:paraId="21935406" w14:textId="77777777" w:rsidR="000B1373" w:rsidRPr="003D6B6C" w:rsidRDefault="000B1373" w:rsidP="000B1373">
      <w:pPr>
        <w:ind w:left="1134"/>
        <w:jc w:val="both"/>
        <w:rPr>
          <w:rFonts w:ascii="Times New Roman" w:hAnsi="Times New Roman"/>
          <w:b/>
          <w:sz w:val="22"/>
          <w:szCs w:val="22"/>
        </w:rPr>
      </w:pPr>
      <w:r w:rsidRPr="00911041">
        <w:rPr>
          <w:rFonts w:ascii="Times New Roman" w:hAnsi="Times New Roman"/>
          <w:sz w:val="22"/>
          <w:szCs w:val="22"/>
        </w:rPr>
        <w:t>The packaging shall remain the property of the contractor subject to environmental considerations.</w:t>
      </w:r>
    </w:p>
    <w:p w14:paraId="2C0B2F44" w14:textId="5BF07212" w:rsidR="000B1373" w:rsidRPr="000A7A9F" w:rsidRDefault="000B1373" w:rsidP="009C3946">
      <w:pPr>
        <w:spacing w:after="0"/>
        <w:ind w:left="1134" w:hanging="1276"/>
        <w:jc w:val="both"/>
        <w:rPr>
          <w:rFonts w:ascii="Times New Roman" w:hAnsi="Times New Roman"/>
          <w:sz w:val="22"/>
        </w:rPr>
      </w:pPr>
      <w:r>
        <w:rPr>
          <w:rFonts w:ascii="Times New Roman" w:hAnsi="Times New Roman"/>
          <w:sz w:val="22"/>
          <w:szCs w:val="22"/>
        </w:rPr>
        <w:t>29.5</w:t>
      </w:r>
      <w:r>
        <w:rPr>
          <w:rFonts w:ascii="Times New Roman" w:hAnsi="Times New Roman"/>
          <w:sz w:val="22"/>
          <w:szCs w:val="22"/>
          <w:lang w:val="sr-Latn-RS"/>
        </w:rPr>
        <w:t xml:space="preserve">/6/7 </w:t>
      </w:r>
      <w:r w:rsidRPr="000A7A9F">
        <w:rPr>
          <w:rFonts w:ascii="Times New Roman" w:hAnsi="Times New Roman"/>
          <w:sz w:val="22"/>
          <w:szCs w:val="22"/>
        </w:rPr>
        <w:t xml:space="preserve">        </w:t>
      </w:r>
      <w:r w:rsidR="008B7685">
        <w:rPr>
          <w:rFonts w:ascii="Times New Roman" w:hAnsi="Times New Roman"/>
          <w:sz w:val="22"/>
        </w:rPr>
        <w:t>D</w:t>
      </w:r>
      <w:r w:rsidRPr="000A7A9F">
        <w:rPr>
          <w:rFonts w:ascii="Times New Roman" w:hAnsi="Times New Roman"/>
          <w:sz w:val="22"/>
        </w:rPr>
        <w:t xml:space="preserve">elivery </w:t>
      </w:r>
      <w:r w:rsidR="008B7685">
        <w:rPr>
          <w:rFonts w:ascii="Times New Roman" w:hAnsi="Times New Roman"/>
          <w:sz w:val="22"/>
        </w:rPr>
        <w:t xml:space="preserve">to the address </w:t>
      </w:r>
      <w:r w:rsidR="007735A8" w:rsidRPr="007735A8">
        <w:rPr>
          <w:rFonts w:ascii="Times New Roman" w:hAnsi="Times New Roman"/>
          <w:sz w:val="22"/>
        </w:rPr>
        <w:t>Public Enterprise “VOJVODINAŠUME”, Preradovićeva 2, 21131 Petrovaradin</w:t>
      </w:r>
      <w:r w:rsidR="009C3946" w:rsidRPr="00473EF1">
        <w:rPr>
          <w:rFonts w:ascii="Times New Roman" w:hAnsi="Times New Roman"/>
          <w:sz w:val="22"/>
        </w:rPr>
        <w:t>, Republic of Serbia</w:t>
      </w:r>
      <w:r w:rsidR="009C3946" w:rsidRPr="000A7A9F">
        <w:rPr>
          <w:rFonts w:ascii="Times New Roman" w:hAnsi="Times New Roman"/>
          <w:sz w:val="22"/>
        </w:rPr>
        <w:t xml:space="preserve"> </w:t>
      </w:r>
      <w:r w:rsidRPr="000A7A9F">
        <w:rPr>
          <w:rFonts w:ascii="Times New Roman" w:hAnsi="Times New Roman"/>
          <w:sz w:val="22"/>
        </w:rPr>
        <w:t>shall be accompanied by the following documents:</w:t>
      </w:r>
    </w:p>
    <w:p w14:paraId="44210950" w14:textId="77777777" w:rsidR="000B1373" w:rsidRPr="000A7A9F" w:rsidRDefault="000B1373" w:rsidP="000B1373">
      <w:pPr>
        <w:numPr>
          <w:ilvl w:val="0"/>
          <w:numId w:val="32"/>
        </w:numPr>
        <w:spacing w:after="0"/>
        <w:rPr>
          <w:rFonts w:ascii="Times New Roman" w:hAnsi="Times New Roman"/>
          <w:sz w:val="22"/>
        </w:rPr>
      </w:pPr>
      <w:r w:rsidRPr="000A7A9F">
        <w:rPr>
          <w:rFonts w:ascii="Times New Roman" w:hAnsi="Times New Roman"/>
          <w:sz w:val="22"/>
        </w:rPr>
        <w:t>User/Maintenance Manuals</w:t>
      </w:r>
    </w:p>
    <w:p w14:paraId="426F1216" w14:textId="77777777" w:rsidR="000B1373" w:rsidRPr="000A7A9F" w:rsidRDefault="000B1373" w:rsidP="000B1373">
      <w:pPr>
        <w:numPr>
          <w:ilvl w:val="0"/>
          <w:numId w:val="32"/>
        </w:numPr>
        <w:rPr>
          <w:rFonts w:ascii="Times New Roman" w:hAnsi="Times New Roman"/>
          <w:sz w:val="22"/>
        </w:rPr>
      </w:pPr>
      <w:r w:rsidRPr="000A7A9F">
        <w:rPr>
          <w:rFonts w:ascii="Times New Roman" w:hAnsi="Times New Roman"/>
          <w:sz w:val="22"/>
        </w:rPr>
        <w:t>Packing list</w:t>
      </w:r>
    </w:p>
    <w:p w14:paraId="3A15AF88" w14:textId="77777777" w:rsidR="000B1373" w:rsidRDefault="000B1373" w:rsidP="000B1373">
      <w:pPr>
        <w:numPr>
          <w:ilvl w:val="0"/>
          <w:numId w:val="32"/>
        </w:numPr>
        <w:rPr>
          <w:rFonts w:ascii="Times New Roman" w:hAnsi="Times New Roman"/>
          <w:sz w:val="22"/>
        </w:rPr>
      </w:pPr>
      <w:r w:rsidRPr="000A7A9F">
        <w:rPr>
          <w:rFonts w:ascii="Times New Roman" w:hAnsi="Times New Roman"/>
          <w:sz w:val="22"/>
        </w:rPr>
        <w:t>Warranty Certificate</w:t>
      </w:r>
    </w:p>
    <w:p w14:paraId="6CFBD091" w14:textId="77777777" w:rsidR="000B1373" w:rsidRPr="000A7A9F" w:rsidRDefault="000B1373" w:rsidP="000B1373">
      <w:pPr>
        <w:numPr>
          <w:ilvl w:val="0"/>
          <w:numId w:val="32"/>
        </w:numPr>
        <w:rPr>
          <w:rFonts w:ascii="Times New Roman" w:hAnsi="Times New Roman"/>
          <w:sz w:val="22"/>
        </w:rPr>
      </w:pPr>
      <w:r>
        <w:rPr>
          <w:rFonts w:ascii="Times New Roman" w:hAnsi="Times New Roman"/>
          <w:sz w:val="22"/>
        </w:rPr>
        <w:t>Commercial Warranty</w:t>
      </w:r>
    </w:p>
    <w:p w14:paraId="137D348D" w14:textId="77777777" w:rsidR="000B1373" w:rsidRPr="000A7A9F" w:rsidRDefault="000B1373" w:rsidP="000B1373">
      <w:pPr>
        <w:numPr>
          <w:ilvl w:val="0"/>
          <w:numId w:val="32"/>
        </w:numPr>
        <w:spacing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4555D206" w14:textId="77777777" w:rsidR="000B1373" w:rsidRPr="003D6B6C" w:rsidRDefault="000B1373" w:rsidP="000B1373">
      <w:pPr>
        <w:ind w:left="1746"/>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32480431"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7"/>
    </w:p>
    <w:p w14:paraId="36C3D313" w14:textId="77777777" w:rsidR="000B1373" w:rsidRDefault="000B1373" w:rsidP="000B1373">
      <w:pPr>
        <w:spacing w:before="0"/>
        <w:ind w:left="1134"/>
        <w:jc w:val="both"/>
        <w:rPr>
          <w:rFonts w:ascii="Times New Roman" w:hAnsi="Times New Roman"/>
          <w:sz w:val="22"/>
          <w:szCs w:val="22"/>
        </w:rPr>
      </w:pPr>
      <w:r w:rsidRPr="003D6B6C">
        <w:rPr>
          <w:rFonts w:ascii="Times New Roman" w:hAnsi="Times New Roman"/>
          <w:sz w:val="22"/>
          <w:szCs w:val="22"/>
        </w:rPr>
        <w:t xml:space="preserve">The Certificate of Provisional Acceptance must be issued using the template in Annex C11. </w:t>
      </w:r>
    </w:p>
    <w:p w14:paraId="1185443D" w14:textId="77777777" w:rsidR="000B1373" w:rsidRDefault="000B1373" w:rsidP="000B1373">
      <w:pPr>
        <w:spacing w:before="0"/>
        <w:ind w:left="1134"/>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4097A4D0" w14:textId="77777777" w:rsidR="000B1373" w:rsidRDefault="000B1373" w:rsidP="000B1373">
      <w:pPr>
        <w:spacing w:before="0" w:after="0"/>
        <w:ind w:left="1134"/>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0FD59CA7" w14:textId="149A9270" w:rsidR="0047783A" w:rsidRDefault="000B1373" w:rsidP="000B1373">
      <w:pPr>
        <w:ind w:left="1134"/>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10E765C6"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8"/>
      <w:r w:rsidR="00177A94" w:rsidRPr="003D6B6C">
        <w:rPr>
          <w:rFonts w:ascii="Times New Roman" w:hAnsi="Times New Roman"/>
          <w:b/>
          <w:sz w:val="24"/>
          <w:szCs w:val="24"/>
        </w:rPr>
        <w:t xml:space="preserve"> obligations</w:t>
      </w:r>
    </w:p>
    <w:p w14:paraId="271FDB13" w14:textId="77777777" w:rsidR="008B7685" w:rsidRDefault="008B7685" w:rsidP="008B7685">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particular item/product)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0C24318F" w14:textId="77777777" w:rsidR="008B7685" w:rsidRPr="003D6B6C" w:rsidRDefault="008B7685" w:rsidP="008B7685">
      <w:pPr>
        <w:ind w:left="1134"/>
        <w:jc w:val="both"/>
        <w:rPr>
          <w:rFonts w:ascii="Times New Roman" w:hAnsi="Times New Roman"/>
          <w:sz w:val="22"/>
          <w:szCs w:val="22"/>
        </w:rPr>
      </w:pPr>
      <w:r>
        <w:rPr>
          <w:rFonts w:ascii="Times New Roman" w:hAnsi="Times New Roman"/>
          <w:sz w:val="22"/>
          <w:szCs w:val="22"/>
          <w:lang w:val="en-US"/>
        </w:rPr>
        <w:t>Commercial warranty must remain valid for 365 days after final acceptance.</w:t>
      </w:r>
    </w:p>
    <w:p w14:paraId="638E03A1" w14:textId="77777777" w:rsidR="008B7685" w:rsidRDefault="008B7685" w:rsidP="008B7685">
      <w:pPr>
        <w:ind w:left="1134" w:hanging="708"/>
        <w:jc w:val="both"/>
        <w:rPr>
          <w:rFonts w:ascii="Times New Roman" w:hAnsi="Times New Roman"/>
          <w:sz w:val="22"/>
          <w:szCs w:val="22"/>
        </w:rPr>
      </w:pPr>
    </w:p>
    <w:p w14:paraId="5ABF62BA" w14:textId="5A2E18AB" w:rsidR="00DF7EE0" w:rsidRPr="003D6B6C" w:rsidRDefault="008B7685" w:rsidP="008B7685">
      <w:pPr>
        <w:ind w:left="1134" w:hanging="708"/>
        <w:jc w:val="both"/>
        <w:rPr>
          <w:rFonts w:ascii="Times New Roman" w:hAnsi="Times New Roman"/>
          <w:sz w:val="22"/>
          <w:szCs w:val="22"/>
        </w:rPr>
      </w:pPr>
      <w:r w:rsidRPr="003D6B6C">
        <w:rPr>
          <w:rFonts w:ascii="Times New Roman" w:hAnsi="Times New Roman"/>
          <w:sz w:val="22"/>
          <w:szCs w:val="22"/>
        </w:rPr>
        <w:lastRenderedPageBreak/>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sidRPr="003D6B6C">
        <w:rPr>
          <w:rFonts w:ascii="Times New Roman" w:hAnsi="Times New Roman"/>
          <w:sz w:val="22"/>
          <w:szCs w:val="22"/>
        </w:rPr>
        <w:t>.</w:t>
      </w:r>
    </w:p>
    <w:p w14:paraId="7B3B5115" w14:textId="77777777" w:rsidR="0047783A" w:rsidRPr="003D6B6C" w:rsidRDefault="0047783A" w:rsidP="00B34179">
      <w:pPr>
        <w:spacing w:before="240"/>
        <w:ind w:left="1134" w:hanging="1134"/>
        <w:jc w:val="both"/>
        <w:rPr>
          <w:rFonts w:ascii="Times New Roman" w:hAnsi="Times New Roman"/>
          <w:b/>
          <w:sz w:val="24"/>
          <w:szCs w:val="24"/>
        </w:rPr>
      </w:pPr>
      <w:bookmarkStart w:id="19" w:name="_Toc119839451"/>
      <w:bookmarkStart w:id="20"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9"/>
      <w:bookmarkEnd w:id="20"/>
    </w:p>
    <w:p w14:paraId="1DD17F51" w14:textId="2986E64D" w:rsidR="00006E61" w:rsidRPr="003D6B6C" w:rsidRDefault="00177A94" w:rsidP="000B1373">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0B1373">
        <w:rPr>
          <w:rFonts w:ascii="Times New Roman" w:hAnsi="Times New Roman"/>
          <w:sz w:val="22"/>
          <w:szCs w:val="22"/>
        </w:rPr>
        <w:t>No after-sales service is foreseen.</w:t>
      </w:r>
    </w:p>
    <w:p w14:paraId="090E1015"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1"/>
    </w:p>
    <w:p w14:paraId="7B8BBE4E" w14:textId="28DFEF71" w:rsidR="0047783A" w:rsidRPr="000B1373" w:rsidRDefault="0047783A" w:rsidP="001B55AC">
      <w:pPr>
        <w:ind w:left="1134" w:hanging="708"/>
        <w:jc w:val="both"/>
        <w:rPr>
          <w:rFonts w:ascii="Times New Roman" w:hAnsi="Times New Roman"/>
          <w:sz w:val="22"/>
          <w:szCs w:val="22"/>
        </w:rPr>
      </w:pPr>
      <w:r w:rsidRPr="000B1373">
        <w:rPr>
          <w:rFonts w:ascii="Times New Roman" w:hAnsi="Times New Roman"/>
          <w:sz w:val="22"/>
          <w:szCs w:val="22"/>
        </w:rPr>
        <w:t>40.</w:t>
      </w:r>
      <w:r w:rsidR="00D83918" w:rsidRPr="000B1373">
        <w:rPr>
          <w:rFonts w:ascii="Times New Roman" w:hAnsi="Times New Roman"/>
          <w:sz w:val="22"/>
          <w:szCs w:val="22"/>
        </w:rPr>
        <w:t>4</w:t>
      </w:r>
      <w:r w:rsidRPr="000B1373">
        <w:rPr>
          <w:rFonts w:ascii="Times New Roman" w:hAnsi="Times New Roman"/>
          <w:sz w:val="22"/>
          <w:szCs w:val="22"/>
        </w:rPr>
        <w:tab/>
        <w:t xml:space="preserve">Any disputes arising out of or relating to this </w:t>
      </w:r>
      <w:r w:rsidR="0097513D" w:rsidRPr="000B1373">
        <w:rPr>
          <w:rFonts w:ascii="Times New Roman" w:hAnsi="Times New Roman"/>
          <w:sz w:val="22"/>
          <w:szCs w:val="22"/>
        </w:rPr>
        <w:t>Contract</w:t>
      </w:r>
      <w:r w:rsidRPr="000B1373">
        <w:rPr>
          <w:rFonts w:ascii="Times New Roman" w:hAnsi="Times New Roman"/>
          <w:sz w:val="22"/>
          <w:szCs w:val="22"/>
        </w:rPr>
        <w:t xml:space="preserve"> which cannot be settled otherwise </w:t>
      </w:r>
      <w:r w:rsidR="00177A94" w:rsidRPr="000B1373">
        <w:rPr>
          <w:rFonts w:ascii="Times New Roman" w:hAnsi="Times New Roman"/>
          <w:sz w:val="22"/>
          <w:szCs w:val="22"/>
        </w:rPr>
        <w:t xml:space="preserve">shall </w:t>
      </w:r>
      <w:r w:rsidRPr="000B1373">
        <w:rPr>
          <w:rFonts w:ascii="Times New Roman" w:hAnsi="Times New Roman"/>
          <w:sz w:val="22"/>
          <w:szCs w:val="22"/>
        </w:rPr>
        <w:t xml:space="preserve">be referred to the exclusive jurisdiction of </w:t>
      </w:r>
      <w:r w:rsidR="000B1373" w:rsidRPr="000B1373">
        <w:rPr>
          <w:rFonts w:ascii="Times New Roman" w:hAnsi="Times New Roman"/>
          <w:sz w:val="22"/>
          <w:szCs w:val="22"/>
        </w:rPr>
        <w:t>C</w:t>
      </w:r>
      <w:r w:rsidR="005B6DF4" w:rsidRPr="000B1373">
        <w:rPr>
          <w:rFonts w:ascii="Times New Roman" w:hAnsi="Times New Roman"/>
          <w:sz w:val="22"/>
          <w:szCs w:val="22"/>
        </w:rPr>
        <w:t xml:space="preserve">ommercial </w:t>
      </w:r>
      <w:r w:rsidR="000B1373" w:rsidRPr="000B1373">
        <w:rPr>
          <w:rFonts w:ascii="Times New Roman" w:hAnsi="Times New Roman"/>
          <w:sz w:val="22"/>
          <w:szCs w:val="22"/>
        </w:rPr>
        <w:t>C</w:t>
      </w:r>
      <w:r w:rsidR="005B6DF4" w:rsidRPr="000B1373">
        <w:rPr>
          <w:rFonts w:ascii="Times New Roman" w:hAnsi="Times New Roman"/>
          <w:sz w:val="22"/>
          <w:szCs w:val="22"/>
        </w:rPr>
        <w:t>ourt</w:t>
      </w:r>
      <w:r w:rsidR="000B1373" w:rsidRPr="000B1373">
        <w:rPr>
          <w:rFonts w:ascii="Times New Roman" w:hAnsi="Times New Roman"/>
          <w:sz w:val="22"/>
          <w:szCs w:val="22"/>
        </w:rPr>
        <w:t xml:space="preserve"> Novi Sad</w:t>
      </w:r>
      <w:r w:rsidRPr="000B1373">
        <w:rPr>
          <w:rFonts w:ascii="Times New Roman" w:hAnsi="Times New Roman"/>
          <w:sz w:val="22"/>
          <w:szCs w:val="22"/>
        </w:rPr>
        <w:t xml:space="preserve"> </w:t>
      </w:r>
      <w:r w:rsidR="00686ACD" w:rsidRPr="000B1373">
        <w:rPr>
          <w:rFonts w:ascii="Times New Roman" w:hAnsi="Times New Roman"/>
          <w:sz w:val="22"/>
          <w:szCs w:val="22"/>
        </w:rPr>
        <w:t xml:space="preserve">in accordance with </w:t>
      </w:r>
      <w:r w:rsidRPr="000B1373">
        <w:rPr>
          <w:rFonts w:ascii="Times New Roman" w:hAnsi="Times New Roman"/>
          <w:sz w:val="22"/>
          <w:szCs w:val="22"/>
        </w:rPr>
        <w:t xml:space="preserve">the national legislation of </w:t>
      </w:r>
      <w:r w:rsidR="009A0E33" w:rsidRPr="000B1373">
        <w:rPr>
          <w:rFonts w:ascii="Times New Roman" w:hAnsi="Times New Roman"/>
          <w:sz w:val="22"/>
          <w:szCs w:val="22"/>
        </w:rPr>
        <w:t xml:space="preserve">the state of </w:t>
      </w:r>
      <w:r w:rsidRPr="000B1373">
        <w:rPr>
          <w:rFonts w:ascii="Times New Roman" w:hAnsi="Times New Roman"/>
          <w:sz w:val="22"/>
          <w:szCs w:val="22"/>
        </w:rPr>
        <w:t>the Contracting Authority</w:t>
      </w:r>
    </w:p>
    <w:p w14:paraId="3B10BDE2" w14:textId="77777777" w:rsidR="001B55AC" w:rsidRPr="003D6B6C" w:rsidRDefault="005B6DF4" w:rsidP="001B55AC">
      <w:pPr>
        <w:pStyle w:val="ListNumber"/>
        <w:numPr>
          <w:ilvl w:val="0"/>
          <w:numId w:val="0"/>
        </w:numPr>
        <w:spacing w:before="360" w:after="100" w:afterAutospacing="1"/>
        <w:ind w:left="1984" w:hanging="425"/>
        <w:jc w:val="center"/>
        <w:rPr>
          <w:sz w:val="22"/>
          <w:szCs w:val="22"/>
        </w:rPr>
      </w:pPr>
      <w:r w:rsidRPr="000B1373" w:rsidDel="005B6DF4">
        <w:rPr>
          <w:sz w:val="22"/>
          <w:szCs w:val="22"/>
        </w:rPr>
        <w:t xml:space="preserve"> </w:t>
      </w:r>
      <w:r w:rsidR="001B55AC" w:rsidRPr="000B1373">
        <w:rPr>
          <w:sz w:val="22"/>
          <w:szCs w:val="22"/>
        </w:rPr>
        <w:t>* * *</w:t>
      </w:r>
    </w:p>
    <w:sectPr w:rsidR="001B55AC" w:rsidRPr="003D6B6C" w:rsidSect="003D6B6C">
      <w:headerReference w:type="default" r:id="rId9"/>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BCEFB" w14:textId="77777777" w:rsidR="004C5C75" w:rsidRPr="006A5F84" w:rsidRDefault="004C5C75">
      <w:r w:rsidRPr="006A5F84">
        <w:separator/>
      </w:r>
    </w:p>
  </w:endnote>
  <w:endnote w:type="continuationSeparator" w:id="0">
    <w:p w14:paraId="256397E9" w14:textId="77777777" w:rsidR="004C5C75" w:rsidRPr="006A5F84" w:rsidRDefault="004C5C7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F54B3" w14:textId="77777777" w:rsidR="00DF6153" w:rsidRDefault="00DF615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9C13942" w14:textId="77777777" w:rsidR="00DF6153" w:rsidRDefault="00DF615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824F0" w14:textId="77777777" w:rsidR="00DF6153" w:rsidRPr="00FE689C" w:rsidRDefault="00DF6153"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095B1E">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095B1E">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p>
  <w:p w14:paraId="757DB6A5" w14:textId="77777777" w:rsidR="00DF6153" w:rsidRPr="007E36E3" w:rsidRDefault="00DF6153" w:rsidP="007E36E3">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A801F" w14:textId="77777777" w:rsidR="00DF6153" w:rsidRPr="006A5F84" w:rsidRDefault="00DF615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BD21F2C" w14:textId="77777777" w:rsidR="00DF6153" w:rsidRPr="006A5F84" w:rsidRDefault="00DF615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3313BA" w14:textId="77777777" w:rsidR="004C5C75" w:rsidRPr="006A5F84" w:rsidRDefault="004C5C75">
      <w:r w:rsidRPr="006A5F84">
        <w:separator/>
      </w:r>
    </w:p>
  </w:footnote>
  <w:footnote w:type="continuationSeparator" w:id="0">
    <w:p w14:paraId="0602E7DF" w14:textId="77777777" w:rsidR="004C5C75" w:rsidRPr="006A5F84" w:rsidRDefault="004C5C75">
      <w:r w:rsidRPr="006A5F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1810C" w14:textId="7C9085DD" w:rsidR="00DF6153" w:rsidRPr="00775916" w:rsidRDefault="00CB5B2B" w:rsidP="00775916">
    <w:pPr>
      <w:rPr>
        <w:b/>
        <w:bCs/>
      </w:rPr>
    </w:pPr>
    <w:r>
      <w:rPr>
        <w:noProof/>
        <w:snapToGrid/>
        <w:lang w:val="en-US"/>
      </w:rPr>
      <w:drawing>
        <wp:inline distT="0" distB="0" distL="0" distR="0" wp14:anchorId="4F6C70F3" wp14:editId="0E35EDAD">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13D76"/>
    <w:multiLevelType w:val="hybridMultilevel"/>
    <w:tmpl w:val="A040322A"/>
    <w:lvl w:ilvl="0" w:tplc="9C223F80">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2A4DDE"/>
    <w:multiLevelType w:val="hybridMultilevel"/>
    <w:tmpl w:val="6248C7D4"/>
    <w:lvl w:ilvl="0" w:tplc="DCA061FC">
      <w:start w:val="13"/>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6D3183C"/>
    <w:multiLevelType w:val="hybridMultilevel"/>
    <w:tmpl w:val="122431D4"/>
    <w:lvl w:ilvl="0" w:tplc="2D64D084">
      <w:start w:val="2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36756228">
    <w:abstractNumId w:val="13"/>
  </w:num>
  <w:num w:numId="2" w16cid:durableId="1679624292">
    <w:abstractNumId w:val="30"/>
  </w:num>
  <w:num w:numId="3" w16cid:durableId="1540430822">
    <w:abstractNumId w:val="12"/>
  </w:num>
  <w:num w:numId="4" w16cid:durableId="227157043">
    <w:abstractNumId w:val="15"/>
  </w:num>
  <w:num w:numId="5" w16cid:durableId="648676231">
    <w:abstractNumId w:val="32"/>
  </w:num>
  <w:num w:numId="6" w16cid:durableId="2052073082">
    <w:abstractNumId w:val="10"/>
  </w:num>
  <w:num w:numId="7" w16cid:durableId="206844283">
    <w:abstractNumId w:val="6"/>
  </w:num>
  <w:num w:numId="8" w16cid:durableId="1186602750">
    <w:abstractNumId w:val="2"/>
  </w:num>
  <w:num w:numId="9" w16cid:durableId="7100433">
    <w:abstractNumId w:val="16"/>
  </w:num>
  <w:num w:numId="10" w16cid:durableId="808279046">
    <w:abstractNumId w:val="5"/>
  </w:num>
  <w:num w:numId="11" w16cid:durableId="1401172767">
    <w:abstractNumId w:val="28"/>
  </w:num>
  <w:num w:numId="12" w16cid:durableId="395468493">
    <w:abstractNumId w:val="14"/>
  </w:num>
  <w:num w:numId="13" w16cid:durableId="463424697">
    <w:abstractNumId w:val="7"/>
  </w:num>
  <w:num w:numId="14" w16cid:durableId="29427441">
    <w:abstractNumId w:val="25"/>
  </w:num>
  <w:num w:numId="15" w16cid:durableId="687490599">
    <w:abstractNumId w:val="26"/>
  </w:num>
  <w:num w:numId="16" w16cid:durableId="305357592">
    <w:abstractNumId w:val="9"/>
  </w:num>
  <w:num w:numId="17" w16cid:durableId="1092356514">
    <w:abstractNumId w:val="20"/>
  </w:num>
  <w:num w:numId="18" w16cid:durableId="786656356">
    <w:abstractNumId w:val="11"/>
  </w:num>
  <w:num w:numId="19" w16cid:durableId="912278598">
    <w:abstractNumId w:val="3"/>
  </w:num>
  <w:num w:numId="20" w16cid:durableId="1949115793">
    <w:abstractNumId w:val="29"/>
  </w:num>
  <w:num w:numId="21" w16cid:durableId="634290058">
    <w:abstractNumId w:val="21"/>
  </w:num>
  <w:num w:numId="22" w16cid:durableId="1387794797">
    <w:abstractNumId w:val="18"/>
  </w:num>
  <w:num w:numId="23" w16cid:durableId="1915384651">
    <w:abstractNumId w:val="1"/>
  </w:num>
  <w:num w:numId="24" w16cid:durableId="1791588554">
    <w:abstractNumId w:val="27"/>
  </w:num>
  <w:num w:numId="25" w16cid:durableId="1751542253">
    <w:abstractNumId w:val="17"/>
  </w:num>
  <w:num w:numId="26" w16cid:durableId="1805655011">
    <w:abstractNumId w:val="0"/>
  </w:num>
  <w:num w:numId="27" w16cid:durableId="804469381">
    <w:abstractNumId w:val="22"/>
  </w:num>
  <w:num w:numId="28" w16cid:durableId="739911549">
    <w:abstractNumId w:val="19"/>
  </w:num>
  <w:num w:numId="29" w16cid:durableId="114104179">
    <w:abstractNumId w:val="4"/>
  </w:num>
  <w:num w:numId="30" w16cid:durableId="81613654">
    <w:abstractNumId w:val="23"/>
  </w:num>
  <w:num w:numId="31" w16cid:durableId="1182818746">
    <w:abstractNumId w:val="8"/>
  </w:num>
  <w:num w:numId="32" w16cid:durableId="419059079">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6E61"/>
    <w:rsid w:val="00026461"/>
    <w:rsid w:val="00035D61"/>
    <w:rsid w:val="00040153"/>
    <w:rsid w:val="00040CF1"/>
    <w:rsid w:val="00041516"/>
    <w:rsid w:val="000417E2"/>
    <w:rsid w:val="00043159"/>
    <w:rsid w:val="0004427E"/>
    <w:rsid w:val="0004517D"/>
    <w:rsid w:val="00051DD7"/>
    <w:rsid w:val="00056EAA"/>
    <w:rsid w:val="00057174"/>
    <w:rsid w:val="000574F3"/>
    <w:rsid w:val="00062BA9"/>
    <w:rsid w:val="00063C56"/>
    <w:rsid w:val="000665DF"/>
    <w:rsid w:val="00066CBA"/>
    <w:rsid w:val="000714BB"/>
    <w:rsid w:val="000719BC"/>
    <w:rsid w:val="000724EA"/>
    <w:rsid w:val="0007671B"/>
    <w:rsid w:val="00085CA1"/>
    <w:rsid w:val="00087F35"/>
    <w:rsid w:val="0009265D"/>
    <w:rsid w:val="0009286D"/>
    <w:rsid w:val="00095B1E"/>
    <w:rsid w:val="0009746B"/>
    <w:rsid w:val="000A1A71"/>
    <w:rsid w:val="000A3B36"/>
    <w:rsid w:val="000A6371"/>
    <w:rsid w:val="000A7A2C"/>
    <w:rsid w:val="000B0983"/>
    <w:rsid w:val="000B1236"/>
    <w:rsid w:val="000B1373"/>
    <w:rsid w:val="000B46A8"/>
    <w:rsid w:val="000B79F6"/>
    <w:rsid w:val="000C4AE6"/>
    <w:rsid w:val="000C709A"/>
    <w:rsid w:val="000D24E3"/>
    <w:rsid w:val="000D2B44"/>
    <w:rsid w:val="000D40DB"/>
    <w:rsid w:val="000E0800"/>
    <w:rsid w:val="000E7B75"/>
    <w:rsid w:val="000F1339"/>
    <w:rsid w:val="000F5F5F"/>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3395"/>
    <w:rsid w:val="001E4648"/>
    <w:rsid w:val="001E7546"/>
    <w:rsid w:val="001F410B"/>
    <w:rsid w:val="001F5048"/>
    <w:rsid w:val="001F5421"/>
    <w:rsid w:val="00200193"/>
    <w:rsid w:val="00200A60"/>
    <w:rsid w:val="002012E1"/>
    <w:rsid w:val="002077B6"/>
    <w:rsid w:val="00211229"/>
    <w:rsid w:val="00211E0F"/>
    <w:rsid w:val="00216F0D"/>
    <w:rsid w:val="002209F1"/>
    <w:rsid w:val="00220BF7"/>
    <w:rsid w:val="00224C44"/>
    <w:rsid w:val="00225CDC"/>
    <w:rsid w:val="0022654D"/>
    <w:rsid w:val="00227A8C"/>
    <w:rsid w:val="00230AB3"/>
    <w:rsid w:val="00240B1F"/>
    <w:rsid w:val="002426D3"/>
    <w:rsid w:val="002442B7"/>
    <w:rsid w:val="002455C7"/>
    <w:rsid w:val="0025137A"/>
    <w:rsid w:val="002560BB"/>
    <w:rsid w:val="002561C8"/>
    <w:rsid w:val="00256304"/>
    <w:rsid w:val="00256CB2"/>
    <w:rsid w:val="0026075E"/>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F0BB0"/>
    <w:rsid w:val="002F1222"/>
    <w:rsid w:val="0031055E"/>
    <w:rsid w:val="00320A10"/>
    <w:rsid w:val="00322263"/>
    <w:rsid w:val="00324259"/>
    <w:rsid w:val="0032469B"/>
    <w:rsid w:val="00324FAA"/>
    <w:rsid w:val="003308C6"/>
    <w:rsid w:val="0033212F"/>
    <w:rsid w:val="003323F5"/>
    <w:rsid w:val="003330F8"/>
    <w:rsid w:val="00335945"/>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25E9"/>
    <w:rsid w:val="00395823"/>
    <w:rsid w:val="00395CA2"/>
    <w:rsid w:val="003A1309"/>
    <w:rsid w:val="003A431E"/>
    <w:rsid w:val="003B0F49"/>
    <w:rsid w:val="003C084D"/>
    <w:rsid w:val="003C7266"/>
    <w:rsid w:val="003D2078"/>
    <w:rsid w:val="003D3CAA"/>
    <w:rsid w:val="003D625C"/>
    <w:rsid w:val="003D6B6C"/>
    <w:rsid w:val="003D7611"/>
    <w:rsid w:val="003E435C"/>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0C1"/>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0B35"/>
    <w:rsid w:val="00463E3C"/>
    <w:rsid w:val="00470B4B"/>
    <w:rsid w:val="00474AF3"/>
    <w:rsid w:val="004775D2"/>
    <w:rsid w:val="00477689"/>
    <w:rsid w:val="0047783A"/>
    <w:rsid w:val="00483E26"/>
    <w:rsid w:val="0049088E"/>
    <w:rsid w:val="0049293D"/>
    <w:rsid w:val="00494168"/>
    <w:rsid w:val="004A0140"/>
    <w:rsid w:val="004A101E"/>
    <w:rsid w:val="004A7ED9"/>
    <w:rsid w:val="004B7463"/>
    <w:rsid w:val="004C35B5"/>
    <w:rsid w:val="004C3C82"/>
    <w:rsid w:val="004C5C75"/>
    <w:rsid w:val="004C77A2"/>
    <w:rsid w:val="004D2FD8"/>
    <w:rsid w:val="004D33C9"/>
    <w:rsid w:val="004E43B2"/>
    <w:rsid w:val="004E6C5D"/>
    <w:rsid w:val="004F5C57"/>
    <w:rsid w:val="004F7A0E"/>
    <w:rsid w:val="005005D7"/>
    <w:rsid w:val="00501FF0"/>
    <w:rsid w:val="005027E1"/>
    <w:rsid w:val="005047E0"/>
    <w:rsid w:val="00507BA0"/>
    <w:rsid w:val="00513C6F"/>
    <w:rsid w:val="00515D85"/>
    <w:rsid w:val="00516552"/>
    <w:rsid w:val="0052175F"/>
    <w:rsid w:val="00530948"/>
    <w:rsid w:val="0053480C"/>
    <w:rsid w:val="00535826"/>
    <w:rsid w:val="00536B4A"/>
    <w:rsid w:val="00537189"/>
    <w:rsid w:val="00551543"/>
    <w:rsid w:val="005531CC"/>
    <w:rsid w:val="00554164"/>
    <w:rsid w:val="00555F46"/>
    <w:rsid w:val="00556923"/>
    <w:rsid w:val="005634B2"/>
    <w:rsid w:val="00563662"/>
    <w:rsid w:val="00563669"/>
    <w:rsid w:val="0056680B"/>
    <w:rsid w:val="00575CB0"/>
    <w:rsid w:val="005772F7"/>
    <w:rsid w:val="00580810"/>
    <w:rsid w:val="00582894"/>
    <w:rsid w:val="00583FF3"/>
    <w:rsid w:val="00584F28"/>
    <w:rsid w:val="00586D6C"/>
    <w:rsid w:val="00591F23"/>
    <w:rsid w:val="005921FA"/>
    <w:rsid w:val="00593430"/>
    <w:rsid w:val="00593550"/>
    <w:rsid w:val="00594AE2"/>
    <w:rsid w:val="00595BDA"/>
    <w:rsid w:val="005A4A8B"/>
    <w:rsid w:val="005B0129"/>
    <w:rsid w:val="005B083F"/>
    <w:rsid w:val="005B2018"/>
    <w:rsid w:val="005B3CAB"/>
    <w:rsid w:val="005B6DF4"/>
    <w:rsid w:val="005C0EA1"/>
    <w:rsid w:val="005C36B8"/>
    <w:rsid w:val="005C6976"/>
    <w:rsid w:val="005D0163"/>
    <w:rsid w:val="005D03AA"/>
    <w:rsid w:val="005D05B0"/>
    <w:rsid w:val="005D72F7"/>
    <w:rsid w:val="005E077E"/>
    <w:rsid w:val="005F3C51"/>
    <w:rsid w:val="005F62D0"/>
    <w:rsid w:val="00602D93"/>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7500"/>
    <w:rsid w:val="0068247E"/>
    <w:rsid w:val="00684801"/>
    <w:rsid w:val="006858D9"/>
    <w:rsid w:val="00686ACD"/>
    <w:rsid w:val="006917B2"/>
    <w:rsid w:val="00692095"/>
    <w:rsid w:val="00695007"/>
    <w:rsid w:val="006A5F84"/>
    <w:rsid w:val="006B0AB1"/>
    <w:rsid w:val="006B145B"/>
    <w:rsid w:val="006C2F05"/>
    <w:rsid w:val="006C513D"/>
    <w:rsid w:val="006D3BA1"/>
    <w:rsid w:val="006D5CEE"/>
    <w:rsid w:val="006E5450"/>
    <w:rsid w:val="006E54F2"/>
    <w:rsid w:val="006E56FD"/>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35A8"/>
    <w:rsid w:val="00775916"/>
    <w:rsid w:val="00775F12"/>
    <w:rsid w:val="00776BF7"/>
    <w:rsid w:val="007776A4"/>
    <w:rsid w:val="00777E99"/>
    <w:rsid w:val="007858B9"/>
    <w:rsid w:val="00792A1B"/>
    <w:rsid w:val="00794356"/>
    <w:rsid w:val="00794EE6"/>
    <w:rsid w:val="00797C04"/>
    <w:rsid w:val="007A0045"/>
    <w:rsid w:val="007A0F2C"/>
    <w:rsid w:val="007A1101"/>
    <w:rsid w:val="007A3D34"/>
    <w:rsid w:val="007A6AF5"/>
    <w:rsid w:val="007B4853"/>
    <w:rsid w:val="007B6500"/>
    <w:rsid w:val="007B65DB"/>
    <w:rsid w:val="007C0BDD"/>
    <w:rsid w:val="007C1656"/>
    <w:rsid w:val="007C75E0"/>
    <w:rsid w:val="007D5FA2"/>
    <w:rsid w:val="007E0CD5"/>
    <w:rsid w:val="007E36E3"/>
    <w:rsid w:val="007E3D5F"/>
    <w:rsid w:val="007E5D25"/>
    <w:rsid w:val="007F4988"/>
    <w:rsid w:val="007F5DDE"/>
    <w:rsid w:val="007F6802"/>
    <w:rsid w:val="0080623C"/>
    <w:rsid w:val="00806CE0"/>
    <w:rsid w:val="00811F58"/>
    <w:rsid w:val="0081418B"/>
    <w:rsid w:val="0081610D"/>
    <w:rsid w:val="008201BB"/>
    <w:rsid w:val="008214E2"/>
    <w:rsid w:val="008227A5"/>
    <w:rsid w:val="00822E7E"/>
    <w:rsid w:val="008272ED"/>
    <w:rsid w:val="00833EBD"/>
    <w:rsid w:val="008346D2"/>
    <w:rsid w:val="008413B3"/>
    <w:rsid w:val="008428B9"/>
    <w:rsid w:val="00853F9D"/>
    <w:rsid w:val="00855409"/>
    <w:rsid w:val="0085667F"/>
    <w:rsid w:val="008617F3"/>
    <w:rsid w:val="0086688D"/>
    <w:rsid w:val="00866B17"/>
    <w:rsid w:val="00870FD6"/>
    <w:rsid w:val="00872DA7"/>
    <w:rsid w:val="008733D3"/>
    <w:rsid w:val="00880119"/>
    <w:rsid w:val="008808CB"/>
    <w:rsid w:val="008825B1"/>
    <w:rsid w:val="0088419E"/>
    <w:rsid w:val="008847D1"/>
    <w:rsid w:val="00884DDE"/>
    <w:rsid w:val="00885882"/>
    <w:rsid w:val="008859E6"/>
    <w:rsid w:val="008870C9"/>
    <w:rsid w:val="008923B0"/>
    <w:rsid w:val="00892CE9"/>
    <w:rsid w:val="008934F5"/>
    <w:rsid w:val="00894521"/>
    <w:rsid w:val="00895052"/>
    <w:rsid w:val="008A048D"/>
    <w:rsid w:val="008A0660"/>
    <w:rsid w:val="008A39B7"/>
    <w:rsid w:val="008A6DE2"/>
    <w:rsid w:val="008B6968"/>
    <w:rsid w:val="008B7685"/>
    <w:rsid w:val="008C4E79"/>
    <w:rsid w:val="008C5A40"/>
    <w:rsid w:val="008C5DAA"/>
    <w:rsid w:val="008D065E"/>
    <w:rsid w:val="008E40E2"/>
    <w:rsid w:val="008E5F59"/>
    <w:rsid w:val="008E7A2D"/>
    <w:rsid w:val="008F3866"/>
    <w:rsid w:val="008F4FF6"/>
    <w:rsid w:val="00903FB8"/>
    <w:rsid w:val="009143FD"/>
    <w:rsid w:val="00920A51"/>
    <w:rsid w:val="00922542"/>
    <w:rsid w:val="00923EDA"/>
    <w:rsid w:val="009251E3"/>
    <w:rsid w:val="009254C4"/>
    <w:rsid w:val="00925DBE"/>
    <w:rsid w:val="00930AD1"/>
    <w:rsid w:val="0093582A"/>
    <w:rsid w:val="00943450"/>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C3946"/>
    <w:rsid w:val="009D2938"/>
    <w:rsid w:val="009D5B58"/>
    <w:rsid w:val="009D6A3D"/>
    <w:rsid w:val="009E4F6E"/>
    <w:rsid w:val="009E6BB7"/>
    <w:rsid w:val="009F22C3"/>
    <w:rsid w:val="009F3126"/>
    <w:rsid w:val="00A039CA"/>
    <w:rsid w:val="00A04004"/>
    <w:rsid w:val="00A11F12"/>
    <w:rsid w:val="00A1746F"/>
    <w:rsid w:val="00A2645C"/>
    <w:rsid w:val="00A41B28"/>
    <w:rsid w:val="00A512A5"/>
    <w:rsid w:val="00A512C9"/>
    <w:rsid w:val="00A539E4"/>
    <w:rsid w:val="00A56046"/>
    <w:rsid w:val="00A62073"/>
    <w:rsid w:val="00A63E3C"/>
    <w:rsid w:val="00A665A2"/>
    <w:rsid w:val="00A75650"/>
    <w:rsid w:val="00A76A6E"/>
    <w:rsid w:val="00A845B1"/>
    <w:rsid w:val="00A87E3D"/>
    <w:rsid w:val="00A90875"/>
    <w:rsid w:val="00A9597C"/>
    <w:rsid w:val="00A97715"/>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D3E2F"/>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77E4"/>
    <w:rsid w:val="00B30528"/>
    <w:rsid w:val="00B3168E"/>
    <w:rsid w:val="00B34179"/>
    <w:rsid w:val="00B44B08"/>
    <w:rsid w:val="00B44DC5"/>
    <w:rsid w:val="00B4772C"/>
    <w:rsid w:val="00B51209"/>
    <w:rsid w:val="00B5180F"/>
    <w:rsid w:val="00B569B1"/>
    <w:rsid w:val="00B576E1"/>
    <w:rsid w:val="00B57BB8"/>
    <w:rsid w:val="00B605B6"/>
    <w:rsid w:val="00B61CED"/>
    <w:rsid w:val="00B63280"/>
    <w:rsid w:val="00B67671"/>
    <w:rsid w:val="00B70C0E"/>
    <w:rsid w:val="00B7329A"/>
    <w:rsid w:val="00B80DE8"/>
    <w:rsid w:val="00B8161D"/>
    <w:rsid w:val="00B84EBC"/>
    <w:rsid w:val="00B90A17"/>
    <w:rsid w:val="00B90C14"/>
    <w:rsid w:val="00B9316C"/>
    <w:rsid w:val="00B9446E"/>
    <w:rsid w:val="00B965CD"/>
    <w:rsid w:val="00B9691D"/>
    <w:rsid w:val="00BA3016"/>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12B"/>
    <w:rsid w:val="00C17310"/>
    <w:rsid w:val="00C20179"/>
    <w:rsid w:val="00C20F71"/>
    <w:rsid w:val="00C302E1"/>
    <w:rsid w:val="00C3235B"/>
    <w:rsid w:val="00C33986"/>
    <w:rsid w:val="00C34E40"/>
    <w:rsid w:val="00C41328"/>
    <w:rsid w:val="00C41919"/>
    <w:rsid w:val="00C45D2B"/>
    <w:rsid w:val="00C52305"/>
    <w:rsid w:val="00C61312"/>
    <w:rsid w:val="00C720C8"/>
    <w:rsid w:val="00C73AAE"/>
    <w:rsid w:val="00C75CCE"/>
    <w:rsid w:val="00C778A1"/>
    <w:rsid w:val="00C80DCF"/>
    <w:rsid w:val="00C8210E"/>
    <w:rsid w:val="00C8298B"/>
    <w:rsid w:val="00C846C9"/>
    <w:rsid w:val="00C86724"/>
    <w:rsid w:val="00C912AB"/>
    <w:rsid w:val="00C92434"/>
    <w:rsid w:val="00C94A76"/>
    <w:rsid w:val="00C95838"/>
    <w:rsid w:val="00CA1354"/>
    <w:rsid w:val="00CA3F76"/>
    <w:rsid w:val="00CA6C68"/>
    <w:rsid w:val="00CB5B2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82847"/>
    <w:rsid w:val="00D83918"/>
    <w:rsid w:val="00D83D1B"/>
    <w:rsid w:val="00D85E70"/>
    <w:rsid w:val="00D86B5F"/>
    <w:rsid w:val="00D90043"/>
    <w:rsid w:val="00D91D64"/>
    <w:rsid w:val="00D93DB5"/>
    <w:rsid w:val="00D96465"/>
    <w:rsid w:val="00D979C6"/>
    <w:rsid w:val="00DA4AB8"/>
    <w:rsid w:val="00DC3863"/>
    <w:rsid w:val="00DC50E2"/>
    <w:rsid w:val="00DC54A0"/>
    <w:rsid w:val="00DC6C9C"/>
    <w:rsid w:val="00DD0624"/>
    <w:rsid w:val="00DD13B0"/>
    <w:rsid w:val="00DD2B6E"/>
    <w:rsid w:val="00DD5838"/>
    <w:rsid w:val="00DE13B8"/>
    <w:rsid w:val="00DE7055"/>
    <w:rsid w:val="00DE71AB"/>
    <w:rsid w:val="00DF6153"/>
    <w:rsid w:val="00DF7145"/>
    <w:rsid w:val="00DF7327"/>
    <w:rsid w:val="00DF7EE0"/>
    <w:rsid w:val="00E0295D"/>
    <w:rsid w:val="00E0396B"/>
    <w:rsid w:val="00E13CDE"/>
    <w:rsid w:val="00E14817"/>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97256"/>
    <w:rsid w:val="00EA63E1"/>
    <w:rsid w:val="00EB2C4D"/>
    <w:rsid w:val="00EB32E9"/>
    <w:rsid w:val="00EB45CB"/>
    <w:rsid w:val="00EB78F4"/>
    <w:rsid w:val="00EC0F69"/>
    <w:rsid w:val="00EC51B6"/>
    <w:rsid w:val="00EE0ED9"/>
    <w:rsid w:val="00EE23B1"/>
    <w:rsid w:val="00EE2E55"/>
    <w:rsid w:val="00EE456E"/>
    <w:rsid w:val="00EE5EFE"/>
    <w:rsid w:val="00EF1C05"/>
    <w:rsid w:val="00EF3951"/>
    <w:rsid w:val="00EF6426"/>
    <w:rsid w:val="00EF6552"/>
    <w:rsid w:val="00F017DE"/>
    <w:rsid w:val="00F02006"/>
    <w:rsid w:val="00F0405C"/>
    <w:rsid w:val="00F0574A"/>
    <w:rsid w:val="00F07648"/>
    <w:rsid w:val="00F16179"/>
    <w:rsid w:val="00F30624"/>
    <w:rsid w:val="00F33149"/>
    <w:rsid w:val="00F33605"/>
    <w:rsid w:val="00F33A99"/>
    <w:rsid w:val="00F355C1"/>
    <w:rsid w:val="00F35D21"/>
    <w:rsid w:val="00F4528C"/>
    <w:rsid w:val="00F51D3D"/>
    <w:rsid w:val="00F56D4C"/>
    <w:rsid w:val="00F658F3"/>
    <w:rsid w:val="00F671B9"/>
    <w:rsid w:val="00F676D0"/>
    <w:rsid w:val="00F67C74"/>
    <w:rsid w:val="00F70353"/>
    <w:rsid w:val="00F75F46"/>
    <w:rsid w:val="00F8016B"/>
    <w:rsid w:val="00F804E1"/>
    <w:rsid w:val="00F811F2"/>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361A"/>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80738"/>
  <w15:chartTrackingRefBased/>
  <w15:docId w15:val="{D25A6697-E019-4655-9E03-788C8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basedOn w:val="DefaultParagraphFont"/>
    <w:uiPriority w:val="99"/>
    <w:semiHidden/>
    <w:unhideWhenUsed/>
    <w:rsid w:val="00775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reg-croatia-serbia.eu/documents/implementa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ABD3F-94C3-40AF-A288-2EB129F3B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1465</Words>
  <Characters>8351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9797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Nikola Todorov</cp:lastModifiedBy>
  <cp:revision>6</cp:revision>
  <cp:lastPrinted>2014-02-11T14:32:00Z</cp:lastPrinted>
  <dcterms:created xsi:type="dcterms:W3CDTF">2025-03-26T20:38:00Z</dcterms:created>
  <dcterms:modified xsi:type="dcterms:W3CDTF">2025-03-30T10:00:00Z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